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24" w:rsidRPr="00956175" w:rsidRDefault="006E2124" w:rsidP="006E2124">
      <w:pPr>
        <w:tabs>
          <w:tab w:val="left" w:pos="720"/>
        </w:tabs>
        <w:jc w:val="center"/>
        <w:rPr>
          <w:b/>
          <w:bCs/>
          <w:sz w:val="40"/>
          <w:szCs w:val="40"/>
          <w:u w:val="single"/>
        </w:rPr>
      </w:pPr>
    </w:p>
    <w:p w:rsidR="006E2124" w:rsidRPr="00956175" w:rsidRDefault="006E2124" w:rsidP="006E2124">
      <w:pPr>
        <w:spacing w:line="360" w:lineRule="auto"/>
        <w:jc w:val="both"/>
        <w:rPr>
          <w:b/>
          <w:bCs/>
          <w:sz w:val="32"/>
          <w:szCs w:val="32"/>
          <w:lang w:val="bg-BG" w:eastAsia="bg-BG"/>
        </w:rPr>
      </w:pPr>
      <w:r w:rsidRPr="00956175"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60919077" wp14:editId="4B600E34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3000" cy="914400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175">
        <w:rPr>
          <w:b/>
          <w:bCs/>
          <w:sz w:val="32"/>
          <w:szCs w:val="32"/>
          <w:lang w:val="bg-BG" w:eastAsia="bg-BG"/>
        </w:rPr>
        <w:t>А Д М И Н И С Т Р А Т И В Е Н  С Ъ Д  -  С Л И В Е Н</w:t>
      </w:r>
    </w:p>
    <w:p w:rsidR="006E2124" w:rsidRPr="00956175" w:rsidRDefault="006E2124" w:rsidP="006E2124">
      <w:pPr>
        <w:jc w:val="center"/>
        <w:rPr>
          <w:lang w:val="bg-BG" w:eastAsia="bg-BG"/>
        </w:rPr>
      </w:pPr>
      <w:r w:rsidRPr="00956175">
        <w:rPr>
          <w:lang w:val="bg-BG" w:eastAsia="bg-BG"/>
        </w:rPr>
        <w:t>8800 Сливен, бул.”Цар Освободител” № 12,</w:t>
      </w:r>
    </w:p>
    <w:p w:rsidR="006E2124" w:rsidRPr="00956175" w:rsidRDefault="006E2124" w:rsidP="006E2124">
      <w:pPr>
        <w:jc w:val="center"/>
        <w:rPr>
          <w:lang w:val="bg-BG" w:eastAsia="bg-BG"/>
        </w:rPr>
      </w:pPr>
      <w:r w:rsidRPr="00956175">
        <w:rPr>
          <w:lang w:val="bg-BG" w:eastAsia="bg-BG"/>
        </w:rPr>
        <w:t xml:space="preserve"> </w:t>
      </w:r>
      <w:proofErr w:type="spellStart"/>
      <w:r w:rsidRPr="00956175">
        <w:rPr>
          <w:lang w:val="bg-BG" w:eastAsia="bg-BG"/>
        </w:rPr>
        <w:t>e-mail</w:t>
      </w:r>
      <w:proofErr w:type="spellEnd"/>
      <w:r w:rsidRPr="00956175">
        <w:rPr>
          <w:lang w:val="bg-BG" w:eastAsia="bg-BG"/>
        </w:rPr>
        <w:t xml:space="preserve">: </w:t>
      </w:r>
      <w:hyperlink r:id="rId7" w:history="1">
        <w:r w:rsidRPr="00956175">
          <w:rPr>
            <w:rStyle w:val="a3"/>
            <w:color w:val="0000FF"/>
            <w:lang w:eastAsia="bg-BG"/>
          </w:rPr>
          <w:t>adms-</w:t>
        </w:r>
        <w:r w:rsidRPr="00956175">
          <w:rPr>
            <w:rStyle w:val="a3"/>
            <w:color w:val="0000FF"/>
            <w:lang w:val="bg-BG" w:eastAsia="bg-BG"/>
          </w:rPr>
          <w:t>sliven@</w:t>
        </w:r>
        <w:r w:rsidRPr="00956175">
          <w:rPr>
            <w:rStyle w:val="a3"/>
            <w:color w:val="0000FF"/>
            <w:lang w:eastAsia="bg-BG"/>
          </w:rPr>
          <w:t>mbox.contact</w:t>
        </w:r>
        <w:r w:rsidRPr="00956175">
          <w:rPr>
            <w:rStyle w:val="a3"/>
            <w:color w:val="0000FF"/>
            <w:lang w:val="bg-BG" w:eastAsia="bg-BG"/>
          </w:rPr>
          <w:t>.</w:t>
        </w:r>
        <w:proofErr w:type="spellStart"/>
        <w:r w:rsidRPr="00956175">
          <w:rPr>
            <w:rStyle w:val="a3"/>
            <w:color w:val="0000FF"/>
            <w:lang w:eastAsia="bg-BG"/>
          </w:rPr>
          <w:t>bg</w:t>
        </w:r>
        <w:proofErr w:type="spellEnd"/>
      </w:hyperlink>
    </w:p>
    <w:p w:rsidR="006E2124" w:rsidRPr="00956175" w:rsidRDefault="006E2124" w:rsidP="006E2124">
      <w:pPr>
        <w:jc w:val="center"/>
        <w:rPr>
          <w:b/>
          <w:bCs/>
          <w:sz w:val="32"/>
          <w:szCs w:val="32"/>
          <w:lang w:eastAsia="bg-BG"/>
        </w:rPr>
      </w:pPr>
      <w:r w:rsidRPr="00956175">
        <w:rPr>
          <w:lang w:val="bg-BG" w:eastAsia="bg-BG"/>
        </w:rPr>
        <w:t xml:space="preserve">                     тел.: 044/ 633209; факс: 044/ 623206</w:t>
      </w:r>
    </w:p>
    <w:p w:rsidR="006E2124" w:rsidRPr="00956175" w:rsidRDefault="006E2124" w:rsidP="006E2124">
      <w:pPr>
        <w:jc w:val="center"/>
        <w:rPr>
          <w:b/>
          <w:bCs/>
          <w:sz w:val="32"/>
          <w:szCs w:val="32"/>
          <w:lang w:val="bg-BG" w:eastAsia="bg-BG"/>
        </w:rPr>
      </w:pPr>
      <w:r w:rsidRPr="0095617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DCD16" wp14:editId="0F81A9ED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257800" cy="0"/>
                <wp:effectExtent l="28575" t="28575" r="28575" b="28575"/>
                <wp:wrapTight wrapText="bothSides">
                  <wp:wrapPolygon edited="0">
                    <wp:start x="0" y="-2147483648"/>
                    <wp:lineTo x="0" y="-2147483648"/>
                    <wp:lineTo x="556" y="-2147483648"/>
                    <wp:lineTo x="556" y="-2147483648"/>
                    <wp:lineTo x="0" y="-2147483648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DqSAIAAFUEAAAOAAAAZHJzL2Uyb0RvYy54bWysVN2OEjEUvjfxHZq5h5lBYNkJsDEMeLMq&#10;yeIDlLbDNNtpm7YwEGOit76Er2CMm3izPsPwRp6WH0VvjJGL/p7zzXe+85XhzbYSaMOM5UqOorSd&#10;RIhJoiiXq1H0ZjFrDSJkHZYUCyXZKNoxG92Mnz4Z1jpjHVUqQZlBACJtVutRVDqnszi2pGQVtm2l&#10;mYTLQpkKO9iaVUwNrgG9EnEnSfpxrQzVRhFmLZzmh8toHPCLghH3uigsc0iMIuDmwmjCuPRjPB7i&#10;bGWwLjk50sD/wKLCXMJHz1A5dhitDf8DquLEKKsK1yaqilVRcMJCDVBNmvxWzV2JNQu1gDhWn2Wy&#10;/w+WvNrMDeIUehchiStoUfNp/7753HxpvqP9h/3H5qH52nxrHmF+hPkBpV60WtsMcidybnzZZCvv&#10;9K0i9xZJNSmxXLFAfrHTgBgy4osUv7EaPr2sXyoKMXjtVFBwW5jKQ4I2aBsatTs3im0dInDY6/Su&#10;Bgn0k5zuYpydErWx7gVTFfKLUSS49BriDG9urQPqEHoK8cdSzbgQwQdCohrAr9Keh640qOJKLhfg&#10;jfsAYZXg1If7RGtWy4kwaIO9t8LPKwPwF2FGrSUN8CXDdHpcO8zFYQ3xQno8KA4IHlcH87y9Tq6n&#10;g+mg2+p2+tNWN8nz1vPZpNvqz9KrXv4sn0zy9J2nlnazklPKpGd3MnLa/TujHJ/UwYJnK5+FiS/R&#10;Q4lA9jQH0qG7vqEHaywV3c2NV8M3Grwbgo/vzD+OX/ch6ue/wfgHAAAA//8DAFBLAwQUAAYACAAA&#10;ACEAOfHWLt4AAAAIAQAADwAAAGRycy9kb3ducmV2LnhtbEyPP0/DMBDFdyS+g3VILBW1CQhCiFOh&#10;ChYGpLYMsLnxkUTE59R2m8Cn5yoGmO7PO737vXIxuV4cMMTOk4bLuQKBVHvbUaPhdfN0kYOIyZA1&#10;vSfU8IURFtXpSWkK60da4WGdGsEmFAujoU1pKKSMdYvOxLkfkFj78MGZxGNopA1mZHPXy0ypG+lM&#10;R/yhNQMuW6w/13unwa5ifFxO+ffVS3je7d7y2fu4mWl9fjY93INIOKW/YzjiMzpUzLT1e7JR9Bpu&#10;M46SNGTXXFm/U4qb7e9CVqX8H6D6AQAA//8DAFBLAQItABQABgAIAAAAIQC2gziS/gAAAOEBAAAT&#10;AAAAAAAAAAAAAAAAAAAAAABbQ29udGVudF9UeXBlc10ueG1sUEsBAi0AFAAGAAgAAAAhADj9If/W&#10;AAAAlAEAAAsAAAAAAAAAAAAAAAAALwEAAF9yZWxzLy5yZWxzUEsBAi0AFAAGAAgAAAAhAG+TAOpI&#10;AgAAVQQAAA4AAAAAAAAAAAAAAAAALgIAAGRycy9lMm9Eb2MueG1sUEsBAi0AFAAGAAgAAAAhADnx&#10;1i7eAAAACAEAAA8AAAAAAAAAAAAAAAAAogQAAGRycy9kb3ducmV2LnhtbFBLBQYAAAAABAAEAPMA&#10;AACtBQAAAAA=&#10;" strokeweight="4.5pt">
                <v:stroke linestyle="thinThick"/>
                <w10:wrap type="tight"/>
              </v:line>
            </w:pict>
          </mc:Fallback>
        </mc:AlternateContent>
      </w:r>
    </w:p>
    <w:p w:rsidR="006E2124" w:rsidRPr="00956175" w:rsidRDefault="006E2124" w:rsidP="006E2124">
      <w:pPr>
        <w:jc w:val="center"/>
        <w:rPr>
          <w:b/>
          <w:bCs/>
          <w:sz w:val="32"/>
          <w:szCs w:val="32"/>
          <w:lang w:val="bg-BG" w:eastAsia="bg-BG"/>
        </w:rPr>
      </w:pPr>
    </w:p>
    <w:p w:rsidR="006E2124" w:rsidRPr="00956175" w:rsidRDefault="006E2124" w:rsidP="006E2124">
      <w:pPr>
        <w:rPr>
          <w:b/>
          <w:sz w:val="28"/>
          <w:szCs w:val="28"/>
          <w:lang w:val="bg-BG" w:eastAsia="bg-BG"/>
        </w:rPr>
      </w:pP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</w:p>
    <w:p w:rsidR="006E2124" w:rsidRPr="00956175" w:rsidRDefault="006E2124" w:rsidP="006E2124">
      <w:pPr>
        <w:rPr>
          <w:b/>
          <w:sz w:val="28"/>
          <w:szCs w:val="28"/>
          <w:lang w:eastAsia="bg-BG"/>
        </w:rPr>
      </w:pP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eastAsia="bg-BG"/>
        </w:rPr>
        <w:tab/>
      </w:r>
      <w:r w:rsidRPr="00956175">
        <w:rPr>
          <w:b/>
          <w:sz w:val="28"/>
          <w:szCs w:val="28"/>
          <w:lang w:val="bg-BG" w:eastAsia="bg-BG"/>
        </w:rPr>
        <w:t>УТВЪРДИЛ</w:t>
      </w:r>
    </w:p>
    <w:p w:rsidR="006E2124" w:rsidRPr="00956175" w:rsidRDefault="006E2124" w:rsidP="006E2124">
      <w:pPr>
        <w:rPr>
          <w:b/>
          <w:sz w:val="28"/>
          <w:szCs w:val="28"/>
          <w:lang w:eastAsia="bg-BG"/>
        </w:rPr>
      </w:pP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</w:r>
      <w:r w:rsidRPr="00956175">
        <w:rPr>
          <w:b/>
          <w:sz w:val="28"/>
          <w:szCs w:val="28"/>
          <w:lang w:val="bg-BG" w:eastAsia="bg-BG"/>
        </w:rPr>
        <w:tab/>
        <w:t>ПРЕДСЕДАТЕЛ</w:t>
      </w:r>
    </w:p>
    <w:p w:rsidR="006E2124" w:rsidRPr="00956175" w:rsidRDefault="006E2124" w:rsidP="006E2124">
      <w:pPr>
        <w:ind w:left="4956"/>
        <w:rPr>
          <w:b/>
          <w:sz w:val="28"/>
          <w:szCs w:val="28"/>
          <w:lang w:val="bg-BG" w:eastAsia="bg-BG"/>
        </w:rPr>
      </w:pPr>
      <w:r w:rsidRPr="00956175">
        <w:rPr>
          <w:b/>
          <w:sz w:val="28"/>
          <w:szCs w:val="28"/>
          <w:lang w:val="bg-BG" w:eastAsia="bg-BG"/>
        </w:rPr>
        <w:t>НА АДМ.СЪД СЛИВЕН:</w:t>
      </w:r>
    </w:p>
    <w:p w:rsidR="006E2124" w:rsidRPr="00956175" w:rsidRDefault="00956175" w:rsidP="006E2124">
      <w:pPr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r>
        <w:rPr>
          <w:b/>
          <w:sz w:val="28"/>
          <w:szCs w:val="28"/>
          <w:lang w:val="bg-BG" w:eastAsia="bg-BG"/>
        </w:rPr>
        <w:tab/>
      </w:r>
      <w:bookmarkStart w:id="0" w:name="_GoBack"/>
      <w:bookmarkEnd w:id="0"/>
      <w:r w:rsidR="006E2124" w:rsidRPr="00956175">
        <w:rPr>
          <w:b/>
          <w:sz w:val="28"/>
          <w:szCs w:val="28"/>
          <w:lang w:val="bg-BG" w:eastAsia="bg-BG"/>
        </w:rPr>
        <w:t>(</w:t>
      </w:r>
      <w:proofErr w:type="spellStart"/>
      <w:r w:rsidR="006E2124" w:rsidRPr="00956175">
        <w:rPr>
          <w:b/>
          <w:sz w:val="28"/>
          <w:szCs w:val="28"/>
          <w:lang w:val="bg-BG" w:eastAsia="bg-BG"/>
        </w:rPr>
        <w:t>Вл</w:t>
      </w:r>
      <w:proofErr w:type="spellEnd"/>
      <w:r w:rsidR="006E2124" w:rsidRPr="00956175">
        <w:rPr>
          <w:b/>
          <w:sz w:val="28"/>
          <w:szCs w:val="28"/>
          <w:lang w:val="bg-BG" w:eastAsia="bg-BG"/>
        </w:rPr>
        <w:t>.Първанов)</w:t>
      </w:r>
    </w:p>
    <w:p w:rsidR="006E2124" w:rsidRPr="00956175" w:rsidRDefault="006E2124" w:rsidP="006E2124">
      <w:pPr>
        <w:tabs>
          <w:tab w:val="center" w:pos="4536"/>
          <w:tab w:val="right" w:pos="9072"/>
        </w:tabs>
        <w:rPr>
          <w:lang w:val="bg-BG" w:eastAsia="bg-BG"/>
        </w:rPr>
      </w:pPr>
    </w:p>
    <w:p w:rsidR="006E2124" w:rsidRPr="00956175" w:rsidRDefault="006E2124" w:rsidP="006E2124">
      <w:pPr>
        <w:tabs>
          <w:tab w:val="left" w:pos="720"/>
        </w:tabs>
        <w:jc w:val="center"/>
        <w:rPr>
          <w:b/>
          <w:bCs/>
          <w:sz w:val="40"/>
          <w:szCs w:val="40"/>
          <w:u w:val="single"/>
        </w:rPr>
      </w:pPr>
    </w:p>
    <w:p w:rsidR="006E2124" w:rsidRPr="00956175" w:rsidRDefault="006E2124" w:rsidP="006E2124">
      <w:pPr>
        <w:tabs>
          <w:tab w:val="left" w:pos="720"/>
        </w:tabs>
        <w:jc w:val="center"/>
        <w:rPr>
          <w:b/>
          <w:bCs/>
          <w:sz w:val="40"/>
          <w:szCs w:val="40"/>
          <w:u w:val="single"/>
        </w:rPr>
      </w:pPr>
    </w:p>
    <w:p w:rsidR="006E2124" w:rsidRPr="00956175" w:rsidRDefault="006E2124" w:rsidP="006E2124">
      <w:pPr>
        <w:rPr>
          <w:lang w:val="ru-RU"/>
        </w:rPr>
      </w:pPr>
    </w:p>
    <w:p w:rsidR="006E2124" w:rsidRPr="00956175" w:rsidRDefault="006E2124" w:rsidP="006E2124">
      <w:pPr>
        <w:rPr>
          <w:sz w:val="26"/>
          <w:szCs w:val="26"/>
          <w:lang w:val="bg-BG"/>
        </w:rPr>
      </w:pPr>
    </w:p>
    <w:p w:rsidR="006E2124" w:rsidRPr="00956175" w:rsidRDefault="006E2124" w:rsidP="006E2124">
      <w:pPr>
        <w:pStyle w:val="a4"/>
        <w:rPr>
          <w:szCs w:val="28"/>
        </w:rPr>
      </w:pPr>
      <w:r w:rsidRPr="00956175">
        <w:rPr>
          <w:szCs w:val="28"/>
        </w:rPr>
        <w:t xml:space="preserve">ВЪТРЕШНИ ПРАВИЛА ЗА ПРОВЕЖДАНЕ НА ПРОЦЕДУРИ ЗА ВЪЗЛАГАНЕ НА ОБЩЕСТВЕНИ ПОРЪЧКИ В </w:t>
      </w:r>
    </w:p>
    <w:p w:rsidR="006E2124" w:rsidRPr="00956175" w:rsidRDefault="006E2124" w:rsidP="006E2124">
      <w:pPr>
        <w:pStyle w:val="a4"/>
        <w:rPr>
          <w:szCs w:val="28"/>
        </w:rPr>
      </w:pPr>
      <w:r w:rsidRPr="00956175">
        <w:rPr>
          <w:szCs w:val="28"/>
        </w:rPr>
        <w:t>АДМИНИСТРАТИВЕН СЪД - СЛИВЕН</w:t>
      </w:r>
    </w:p>
    <w:p w:rsidR="006E2124" w:rsidRPr="00956175" w:rsidRDefault="006E2124" w:rsidP="006E2124">
      <w:pPr>
        <w:pStyle w:val="a4"/>
        <w:rPr>
          <w:sz w:val="26"/>
          <w:szCs w:val="26"/>
        </w:rPr>
      </w:pPr>
    </w:p>
    <w:p w:rsidR="006E2124" w:rsidRPr="00956175" w:rsidRDefault="006E2124" w:rsidP="006E2124">
      <w:pPr>
        <w:pStyle w:val="a4"/>
        <w:rPr>
          <w:sz w:val="26"/>
          <w:szCs w:val="26"/>
        </w:rPr>
      </w:pPr>
    </w:p>
    <w:p w:rsidR="006E2124" w:rsidRPr="00956175" w:rsidRDefault="006E2124" w:rsidP="006E2124">
      <w:pPr>
        <w:tabs>
          <w:tab w:val="left" w:pos="345"/>
        </w:tabs>
        <w:ind w:left="360"/>
        <w:jc w:val="center"/>
        <w:rPr>
          <w:b/>
          <w:bCs/>
          <w:color w:val="000000"/>
          <w:sz w:val="26"/>
          <w:szCs w:val="26"/>
          <w:lang w:val="bg-BG"/>
        </w:rPr>
      </w:pPr>
      <w:r w:rsidRPr="00956175">
        <w:rPr>
          <w:b/>
          <w:bCs/>
          <w:color w:val="000000"/>
          <w:sz w:val="26"/>
          <w:szCs w:val="26"/>
          <w:lang w:val="bg-BG"/>
        </w:rPr>
        <w:t>І. ОБЩИ ПОЛОЖЕНИЯ</w:t>
      </w:r>
    </w:p>
    <w:p w:rsidR="006E2124" w:rsidRPr="00956175" w:rsidRDefault="006E2124" w:rsidP="006E2124">
      <w:pPr>
        <w:tabs>
          <w:tab w:val="left" w:pos="345"/>
        </w:tabs>
        <w:ind w:left="360"/>
        <w:rPr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0"/>
        </w:tabs>
        <w:jc w:val="both"/>
        <w:rPr>
          <w:color w:val="000000"/>
          <w:sz w:val="26"/>
          <w:szCs w:val="26"/>
          <w:lang w:val="ru-RU"/>
        </w:rPr>
      </w:pPr>
      <w:r w:rsidRPr="00956175">
        <w:rPr>
          <w:color w:val="000000"/>
          <w:sz w:val="26"/>
          <w:szCs w:val="26"/>
        </w:rPr>
        <w:t> </w:t>
      </w:r>
      <w:r w:rsidRPr="00956175">
        <w:rPr>
          <w:color w:val="000000"/>
          <w:sz w:val="26"/>
          <w:szCs w:val="26"/>
          <w:lang w:val="ru-RU"/>
        </w:rPr>
        <w:tab/>
      </w:r>
      <w:r w:rsidRPr="00956175">
        <w:rPr>
          <w:color w:val="000000"/>
          <w:sz w:val="26"/>
          <w:szCs w:val="26"/>
          <w:lang w:val="bg-BG"/>
        </w:rPr>
        <w:t>Чл.1. Настоящите</w:t>
      </w:r>
      <w:r w:rsidRPr="00956175">
        <w:rPr>
          <w:color w:val="000000"/>
          <w:sz w:val="26"/>
          <w:szCs w:val="26"/>
          <w:lang w:val="ru-RU"/>
        </w:rPr>
        <w:t xml:space="preserve"> правила </w:t>
      </w:r>
      <w:r w:rsidRPr="00956175">
        <w:rPr>
          <w:color w:val="000000"/>
          <w:sz w:val="26"/>
          <w:szCs w:val="26"/>
          <w:lang w:val="bg-BG"/>
        </w:rPr>
        <w:t>регламентират реда за планиране, организация и провеждане на процедури за възлагане на обществени поръчки,</w:t>
      </w:r>
      <w:r w:rsidRPr="00956175">
        <w:rPr>
          <w:rStyle w:val="2"/>
          <w:color w:val="000000"/>
          <w:lang w:val="ru-RU"/>
        </w:rPr>
        <w:t xml:space="preserve"> при </w:t>
      </w:r>
      <w:proofErr w:type="spellStart"/>
      <w:r w:rsidRPr="00956175">
        <w:rPr>
          <w:rStyle w:val="2"/>
          <w:color w:val="000000"/>
          <w:lang w:val="ru-RU"/>
        </w:rPr>
        <w:t>управлението</w:t>
      </w:r>
      <w:proofErr w:type="spellEnd"/>
      <w:r w:rsidRPr="00956175">
        <w:rPr>
          <w:rStyle w:val="2"/>
          <w:color w:val="000000"/>
          <w:lang w:val="ru-RU"/>
        </w:rPr>
        <w:t xml:space="preserve"> на </w:t>
      </w:r>
      <w:proofErr w:type="spellStart"/>
      <w:r w:rsidRPr="00956175">
        <w:rPr>
          <w:rStyle w:val="2"/>
          <w:color w:val="000000"/>
          <w:lang w:val="ru-RU"/>
        </w:rPr>
        <w:t>процеса</w:t>
      </w:r>
      <w:proofErr w:type="spellEnd"/>
      <w:r w:rsidRPr="00956175">
        <w:rPr>
          <w:rStyle w:val="2"/>
          <w:color w:val="000000"/>
          <w:lang w:val="ru-RU"/>
        </w:rPr>
        <w:t xml:space="preserve"> за </w:t>
      </w:r>
      <w:proofErr w:type="spellStart"/>
      <w:r w:rsidRPr="00956175">
        <w:rPr>
          <w:rStyle w:val="2"/>
          <w:color w:val="000000"/>
          <w:lang w:val="ru-RU"/>
        </w:rPr>
        <w:t>ефективно</w:t>
      </w:r>
      <w:proofErr w:type="spellEnd"/>
      <w:r w:rsidRPr="00956175">
        <w:rPr>
          <w:rStyle w:val="2"/>
          <w:color w:val="000000"/>
          <w:lang w:val="ru-RU"/>
        </w:rPr>
        <w:t xml:space="preserve"> </w:t>
      </w:r>
      <w:proofErr w:type="spellStart"/>
      <w:r w:rsidRPr="00956175">
        <w:rPr>
          <w:rStyle w:val="2"/>
          <w:color w:val="000000"/>
          <w:lang w:val="ru-RU"/>
        </w:rPr>
        <w:t>разходване</w:t>
      </w:r>
      <w:proofErr w:type="spellEnd"/>
      <w:r w:rsidRPr="00956175">
        <w:rPr>
          <w:rStyle w:val="2"/>
          <w:color w:val="000000"/>
          <w:lang w:val="ru-RU"/>
        </w:rPr>
        <w:t xml:space="preserve"> на </w:t>
      </w:r>
      <w:proofErr w:type="spellStart"/>
      <w:r w:rsidRPr="00956175">
        <w:rPr>
          <w:rStyle w:val="2"/>
          <w:color w:val="000000"/>
          <w:lang w:val="ru-RU"/>
        </w:rPr>
        <w:t>публичните</w:t>
      </w:r>
      <w:proofErr w:type="spellEnd"/>
      <w:r w:rsidRPr="00956175">
        <w:rPr>
          <w:rStyle w:val="2"/>
          <w:color w:val="000000"/>
          <w:lang w:val="ru-RU"/>
        </w:rPr>
        <w:t xml:space="preserve"> средства и </w:t>
      </w:r>
      <w:proofErr w:type="spellStart"/>
      <w:r w:rsidRPr="00956175">
        <w:rPr>
          <w:rStyle w:val="2"/>
          <w:color w:val="000000"/>
          <w:lang w:val="ru-RU"/>
        </w:rPr>
        <w:t>средствата</w:t>
      </w:r>
      <w:proofErr w:type="spellEnd"/>
      <w:r w:rsidRPr="00956175">
        <w:rPr>
          <w:rStyle w:val="2"/>
          <w:color w:val="000000"/>
          <w:lang w:val="ru-RU"/>
        </w:rPr>
        <w:t xml:space="preserve">, </w:t>
      </w:r>
      <w:proofErr w:type="spellStart"/>
      <w:r w:rsidRPr="00956175">
        <w:rPr>
          <w:rStyle w:val="2"/>
          <w:color w:val="000000"/>
          <w:lang w:val="ru-RU"/>
        </w:rPr>
        <w:t>предоставяни</w:t>
      </w:r>
      <w:proofErr w:type="spellEnd"/>
      <w:r w:rsidRPr="00956175">
        <w:rPr>
          <w:rStyle w:val="2"/>
          <w:color w:val="000000"/>
          <w:lang w:val="ru-RU"/>
        </w:rPr>
        <w:t xml:space="preserve"> от европейски </w:t>
      </w:r>
      <w:proofErr w:type="spellStart"/>
      <w:r w:rsidRPr="00956175">
        <w:rPr>
          <w:rStyle w:val="2"/>
          <w:color w:val="000000"/>
          <w:lang w:val="ru-RU"/>
        </w:rPr>
        <w:t>фондове</w:t>
      </w:r>
      <w:proofErr w:type="spellEnd"/>
      <w:r w:rsidRPr="00956175">
        <w:rPr>
          <w:rStyle w:val="2"/>
          <w:color w:val="000000"/>
          <w:lang w:val="ru-RU"/>
        </w:rPr>
        <w:t xml:space="preserve"> и </w:t>
      </w:r>
      <w:proofErr w:type="spellStart"/>
      <w:r w:rsidRPr="00956175">
        <w:rPr>
          <w:rStyle w:val="2"/>
          <w:color w:val="000000"/>
          <w:lang w:val="ru-RU"/>
        </w:rPr>
        <w:t>програми</w:t>
      </w:r>
      <w:proofErr w:type="spellEnd"/>
      <w:r w:rsidRPr="00956175">
        <w:rPr>
          <w:rStyle w:val="2"/>
          <w:color w:val="000000"/>
          <w:lang w:val="ru-RU"/>
        </w:rPr>
        <w:t xml:space="preserve"> чрез </w:t>
      </w:r>
      <w:proofErr w:type="spellStart"/>
      <w:r w:rsidRPr="00956175">
        <w:rPr>
          <w:rStyle w:val="2"/>
          <w:color w:val="000000"/>
          <w:lang w:val="ru-RU"/>
        </w:rPr>
        <w:t>възлагане</w:t>
      </w:r>
      <w:proofErr w:type="spellEnd"/>
      <w:r w:rsidRPr="00956175">
        <w:rPr>
          <w:rStyle w:val="2"/>
          <w:color w:val="000000"/>
          <w:lang w:val="ru-RU"/>
        </w:rPr>
        <w:t xml:space="preserve"> на </w:t>
      </w:r>
      <w:proofErr w:type="spellStart"/>
      <w:r w:rsidRPr="00956175">
        <w:rPr>
          <w:rStyle w:val="2"/>
          <w:color w:val="000000"/>
          <w:lang w:val="ru-RU"/>
        </w:rPr>
        <w:t>обществени</w:t>
      </w:r>
      <w:proofErr w:type="spellEnd"/>
      <w:r w:rsidRPr="00956175">
        <w:rPr>
          <w:rStyle w:val="2"/>
          <w:color w:val="000000"/>
          <w:lang w:val="ru-RU"/>
        </w:rPr>
        <w:t xml:space="preserve"> </w:t>
      </w:r>
      <w:proofErr w:type="spellStart"/>
      <w:r w:rsidRPr="00956175">
        <w:rPr>
          <w:rStyle w:val="2"/>
          <w:color w:val="000000"/>
          <w:lang w:val="ru-RU"/>
        </w:rPr>
        <w:t>поръчки</w:t>
      </w:r>
      <w:proofErr w:type="spellEnd"/>
      <w:r w:rsidRPr="00956175">
        <w:rPr>
          <w:rStyle w:val="2"/>
          <w:color w:val="000000"/>
          <w:lang w:val="ru-RU"/>
        </w:rPr>
        <w:t xml:space="preserve"> за </w:t>
      </w:r>
      <w:proofErr w:type="spellStart"/>
      <w:r w:rsidRPr="00956175">
        <w:rPr>
          <w:rStyle w:val="2"/>
          <w:color w:val="000000"/>
          <w:lang w:val="ru-RU"/>
        </w:rPr>
        <w:t>строителство</w:t>
      </w:r>
      <w:proofErr w:type="spellEnd"/>
      <w:r w:rsidRPr="00956175">
        <w:rPr>
          <w:rStyle w:val="2"/>
          <w:color w:val="000000"/>
          <w:lang w:val="ru-RU"/>
        </w:rPr>
        <w:t xml:space="preserve">, доставки или услуги и за </w:t>
      </w:r>
      <w:proofErr w:type="spellStart"/>
      <w:r w:rsidRPr="00956175">
        <w:rPr>
          <w:rStyle w:val="2"/>
          <w:color w:val="000000"/>
          <w:lang w:val="ru-RU"/>
        </w:rPr>
        <w:t>провеждане</w:t>
      </w:r>
      <w:proofErr w:type="spellEnd"/>
      <w:r w:rsidRPr="00956175">
        <w:rPr>
          <w:rStyle w:val="2"/>
          <w:color w:val="000000"/>
          <w:lang w:val="ru-RU"/>
        </w:rPr>
        <w:t xml:space="preserve"> на </w:t>
      </w:r>
      <w:proofErr w:type="spellStart"/>
      <w:r w:rsidRPr="00956175">
        <w:rPr>
          <w:rStyle w:val="2"/>
          <w:color w:val="000000"/>
          <w:lang w:val="ru-RU"/>
        </w:rPr>
        <w:t>конкурси</w:t>
      </w:r>
      <w:proofErr w:type="spellEnd"/>
      <w:r w:rsidRPr="00956175">
        <w:rPr>
          <w:rStyle w:val="2"/>
          <w:color w:val="000000"/>
          <w:lang w:val="ru-RU"/>
        </w:rPr>
        <w:t xml:space="preserve"> за проект в </w:t>
      </w:r>
      <w:r w:rsidRPr="00956175">
        <w:rPr>
          <w:rStyle w:val="2"/>
          <w:color w:val="000000"/>
          <w:lang w:val="bg-BG"/>
        </w:rPr>
        <w:t>съответствие със</w:t>
      </w:r>
      <w:r w:rsidRPr="00956175">
        <w:rPr>
          <w:rStyle w:val="2"/>
          <w:color w:val="000000"/>
          <w:lang w:val="ru-RU"/>
        </w:rPr>
        <w:t xml:space="preserve"> Закона за </w:t>
      </w:r>
      <w:proofErr w:type="spellStart"/>
      <w:r w:rsidRPr="00956175">
        <w:rPr>
          <w:rStyle w:val="2"/>
          <w:color w:val="000000"/>
          <w:lang w:val="ru-RU"/>
        </w:rPr>
        <w:t>обществените</w:t>
      </w:r>
      <w:proofErr w:type="spellEnd"/>
      <w:r w:rsidRPr="00956175">
        <w:rPr>
          <w:rStyle w:val="2"/>
          <w:color w:val="000000"/>
          <w:lang w:val="ru-RU"/>
        </w:rPr>
        <w:t xml:space="preserve"> </w:t>
      </w:r>
      <w:proofErr w:type="spellStart"/>
      <w:r w:rsidRPr="00956175">
        <w:rPr>
          <w:rStyle w:val="2"/>
          <w:color w:val="000000"/>
          <w:lang w:val="ru-RU"/>
        </w:rPr>
        <w:t>поръчки</w:t>
      </w:r>
      <w:proofErr w:type="spellEnd"/>
      <w:r w:rsidRPr="00956175">
        <w:rPr>
          <w:rStyle w:val="2"/>
          <w:color w:val="000000"/>
          <w:lang w:val="ru-RU"/>
        </w:rPr>
        <w:t xml:space="preserve"> и </w:t>
      </w:r>
      <w:proofErr w:type="spellStart"/>
      <w:r w:rsidRPr="00956175">
        <w:rPr>
          <w:rStyle w:val="2"/>
          <w:color w:val="000000"/>
          <w:lang w:val="ru-RU"/>
        </w:rPr>
        <w:t>Правилника</w:t>
      </w:r>
      <w:proofErr w:type="spellEnd"/>
      <w:r w:rsidRPr="00956175">
        <w:rPr>
          <w:rStyle w:val="2"/>
          <w:color w:val="000000"/>
          <w:lang w:val="ru-RU"/>
        </w:rPr>
        <w:t xml:space="preserve"> за </w:t>
      </w:r>
      <w:proofErr w:type="spellStart"/>
      <w:r w:rsidRPr="00956175">
        <w:rPr>
          <w:rStyle w:val="2"/>
          <w:color w:val="000000"/>
          <w:lang w:val="ru-RU"/>
        </w:rPr>
        <w:t>неговото</w:t>
      </w:r>
      <w:proofErr w:type="spellEnd"/>
      <w:r w:rsidRPr="00956175">
        <w:rPr>
          <w:rStyle w:val="2"/>
          <w:color w:val="000000"/>
          <w:lang w:val="ru-RU"/>
        </w:rPr>
        <w:t xml:space="preserve"> </w:t>
      </w:r>
      <w:proofErr w:type="spellStart"/>
      <w:r w:rsidRPr="00956175">
        <w:rPr>
          <w:rStyle w:val="2"/>
          <w:color w:val="000000"/>
          <w:lang w:val="ru-RU"/>
        </w:rPr>
        <w:t>прилагане</w:t>
      </w:r>
      <w:proofErr w:type="spellEnd"/>
      <w:r w:rsidRPr="00956175">
        <w:rPr>
          <w:rStyle w:val="2"/>
          <w:color w:val="000000"/>
          <w:lang w:val="ru-RU"/>
        </w:rPr>
        <w:t>.</w:t>
      </w:r>
    </w:p>
    <w:p w:rsidR="006E2124" w:rsidRPr="00956175" w:rsidRDefault="006E2124" w:rsidP="006E2124">
      <w:pPr>
        <w:tabs>
          <w:tab w:val="left" w:pos="0"/>
        </w:tabs>
        <w:jc w:val="both"/>
        <w:rPr>
          <w:color w:val="000000"/>
          <w:sz w:val="26"/>
          <w:szCs w:val="26"/>
          <w:lang w:val="bg-BG"/>
        </w:rPr>
      </w:pPr>
      <w:r w:rsidRPr="00956175">
        <w:rPr>
          <w:color w:val="000000"/>
          <w:sz w:val="26"/>
          <w:szCs w:val="26"/>
          <w:lang w:val="bg-BG"/>
        </w:rPr>
        <w:tab/>
        <w:t xml:space="preserve">Чл.2.(1) Правилата определят отговорностите на </w:t>
      </w:r>
      <w:r w:rsidRPr="00956175">
        <w:rPr>
          <w:sz w:val="26"/>
          <w:szCs w:val="26"/>
          <w:lang w:val="bg-BG"/>
        </w:rPr>
        <w:t xml:space="preserve">всички служители, които участват в процесите по </w:t>
      </w:r>
      <w:r w:rsidRPr="00956175">
        <w:rPr>
          <w:color w:val="000000"/>
          <w:sz w:val="26"/>
          <w:szCs w:val="26"/>
          <w:lang w:val="bg-BG"/>
        </w:rPr>
        <w:t xml:space="preserve">откриване и провеждане на процедури за възлагане на обществени поръчки. </w:t>
      </w:r>
    </w:p>
    <w:p w:rsidR="006E2124" w:rsidRPr="00956175" w:rsidRDefault="006E2124" w:rsidP="006E2124">
      <w:pPr>
        <w:ind w:firstLine="708"/>
        <w:jc w:val="both"/>
        <w:rPr>
          <w:sz w:val="26"/>
          <w:szCs w:val="26"/>
          <w:lang w:val="bg-BG"/>
        </w:rPr>
      </w:pPr>
      <w:r w:rsidRPr="00956175">
        <w:rPr>
          <w:color w:val="000000"/>
          <w:sz w:val="26"/>
          <w:szCs w:val="26"/>
          <w:lang w:val="bg-BG"/>
        </w:rPr>
        <w:t>(2) Настоящите</w:t>
      </w:r>
      <w:r w:rsidRPr="00956175">
        <w:rPr>
          <w:color w:val="000000"/>
          <w:sz w:val="26"/>
          <w:szCs w:val="26"/>
          <w:lang w:val="ru-RU"/>
        </w:rPr>
        <w:t xml:space="preserve"> правила </w:t>
      </w:r>
      <w:r w:rsidRPr="00956175">
        <w:rPr>
          <w:color w:val="000000"/>
          <w:sz w:val="26"/>
          <w:szCs w:val="26"/>
          <w:lang w:val="bg-BG"/>
        </w:rPr>
        <w:t>регламентират и осъществяването на контрол по изпълнение на сключените договори.</w:t>
      </w:r>
      <w:r w:rsidRPr="00956175">
        <w:rPr>
          <w:color w:val="000000"/>
          <w:sz w:val="26"/>
          <w:szCs w:val="26"/>
        </w:rPr>
        <w:t> </w:t>
      </w:r>
    </w:p>
    <w:p w:rsidR="006E2124" w:rsidRPr="00956175" w:rsidRDefault="006E2124" w:rsidP="006E2124">
      <w:pPr>
        <w:ind w:firstLine="708"/>
        <w:jc w:val="both"/>
        <w:rPr>
          <w:sz w:val="26"/>
          <w:szCs w:val="26"/>
          <w:lang w:val="bg-BG"/>
        </w:rPr>
      </w:pPr>
    </w:p>
    <w:p w:rsidR="006E2124" w:rsidRPr="00956175" w:rsidRDefault="006E2124" w:rsidP="006E2124">
      <w:pPr>
        <w:ind w:firstLine="708"/>
        <w:jc w:val="both"/>
        <w:rPr>
          <w:sz w:val="26"/>
          <w:szCs w:val="26"/>
          <w:lang w:val="bg-BG"/>
        </w:rPr>
      </w:pPr>
    </w:p>
    <w:p w:rsidR="006E2124" w:rsidRPr="00956175" w:rsidRDefault="006E2124" w:rsidP="006E2124">
      <w:pPr>
        <w:ind w:firstLine="708"/>
        <w:jc w:val="center"/>
        <w:rPr>
          <w:b/>
          <w:sz w:val="26"/>
          <w:szCs w:val="26"/>
          <w:lang w:val="bg-BG"/>
        </w:rPr>
      </w:pPr>
      <w:r w:rsidRPr="00956175">
        <w:rPr>
          <w:b/>
          <w:sz w:val="26"/>
          <w:szCs w:val="26"/>
          <w:lang w:val="bg-BG"/>
        </w:rPr>
        <w:t>ІІ. ЕТАПИ, ОБЕКТИ И СТОЙНОСТИ НА ОБЩЕСТВЕНИТЕ ПОРЪЧКИ</w:t>
      </w:r>
    </w:p>
    <w:p w:rsidR="006E2124" w:rsidRPr="00956175" w:rsidRDefault="006E2124" w:rsidP="006E2124">
      <w:pPr>
        <w:ind w:firstLine="708"/>
        <w:jc w:val="center"/>
        <w:rPr>
          <w:b/>
          <w:sz w:val="26"/>
          <w:szCs w:val="26"/>
          <w:lang w:val="bg-BG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Fonts w:ascii="Times New Roman" w:hAnsi="Times New Roman" w:cs="Times New Roman"/>
        </w:rPr>
        <w:t>Чл.3.</w:t>
      </w:r>
      <w:r w:rsidRPr="00956175">
        <w:rPr>
          <w:rStyle w:val="2"/>
          <w:rFonts w:ascii="Times New Roman" w:hAnsi="Times New Roman" w:cs="Times New Roman"/>
          <w:color w:val="000000"/>
        </w:rPr>
        <w:t xml:space="preserve">(1) Дейностите и отговорността, свързани с организацията по провеждането на процедури за възлагане на обществени поръчки, се разпределят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в следните етапи: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20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1. прогнозиране на потребностите от възлагане, включително за установяване на датите, към които трябва да са налице действащи договори за обществени поръчки;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20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2. планиране провеждането на процедурите, като се отчете времето за подготовка, провеждане на процедурите и сключване на договорите;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2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3. определяне на служителите, отговорни за подготовката на процедурите и реда за осъществяване на контрол върху тяхната работа;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2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4. получаване и съхраняване на заявления за участие, оферти, проекти и реда за определяне на състава и начина на работа на комисията за извършване на подбор на кандидатите и участниците, за разглеждане и оценка на предложенията и за провеждане на преговори и диалог, както и на жури в предвидените от закона случаи;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42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5. сключване на договорите;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42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6. проследяване изпълнението на сключените договори и за приемане на резултатите от тях;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896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7. действията при обжалване на процедурите;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896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8. провеждане на въвеждащо и поддържащо обучение на лицата, ангажирани с управлението на цикъла на обществените поръчки;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896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9. документиране на всеки етап от цикъла на обществените поръчки;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00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10. архивиране на документите, свързани с управлението на цикъла на обществените поръчки;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11. поддържане на профила на купувача.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0"/>
          <w:tab w:val="left" w:pos="900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(2) Процедури за възлагане на обществени поръчки се провеждат в случаите, когато обектът на обществената поръчка попада в приложното поле на ЗОП.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Чл.4.(1) Обществените поръчки, попадащи в стойностните граници на чл. 20, ал. 1, т.1 от ЗОП се възлагат в зависимост от обекта и специфичните им характеристики чрез регламентираните в чл. 18 ал. 1, т. 1-3, 6-8 и 11-13 от ЗОП видове процедури.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 При наличие на хипотезите по чл. 20, ал. 2 от ЗОП, обществените поръчки се възлагат чрез регламентираните в чл. 18 ал. 1, т. 12 - публично състезание или т.13 - пряко договаряне от ЗОП процедури.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(3) При обществените поръчки, попадащи в стойностните граници на чл. 20, ал. 3 от ЗОП се прилага реда за възлагане чрез събиране на оферти с обява или покана до определени лица.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Fonts w:ascii="Times New Roman" w:hAnsi="Times New Roman" w:cs="Times New Roman"/>
        </w:rPr>
        <w:t xml:space="preserve">(4) </w:t>
      </w:r>
      <w:r w:rsidRPr="00956175">
        <w:rPr>
          <w:rStyle w:val="2"/>
          <w:rFonts w:ascii="Times New Roman" w:hAnsi="Times New Roman" w:cs="Times New Roman"/>
          <w:color w:val="000000"/>
        </w:rPr>
        <w:t>Прогнозната стойност на обществената поръчка се определя към датата на решението за нейното откриване, съгласно разпоредбата на чл.21 от ЗОП.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Чл.5. Предварителен контрол за законосъобразност при възлагане на обществени поръчки се осъществява съгласно настоящите вътрешни правила и Вътрешните правила и процедури за осъществяване на предварителен контрол за законосъобразност в Административен съд – Сливен.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Чл.6.(1) Планирането, организирането и провеждането на процедурите за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възлагане на обществени поръчки с обект по чл. 3, ал. 1 от ЗОП, които се финансират изцяло с бюджетни средства се осъществява от Главния счетоводител.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Координацията при организиране и провеждане на процедури за възлагане на обществени поръчки по чл.3, ал. 2 се осъществява от съдебния администратор.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Чл.7. Дейностите, свързани с мониторинг, контрол и отчет на изпълнението на договорите за обществени поръчки, се осъществяват от главния счетоводител на Административен съд - Сливен.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Чл.8. Контролът по спазването и изпълнението на настоящите правила се осъществява от съдебния администратор на Административен съд - Сливен.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40" w:lineRule="exact"/>
        <w:jc w:val="left"/>
        <w:rPr>
          <w:rStyle w:val="21"/>
          <w:rFonts w:ascii="Times New Roman" w:hAnsi="Times New Roman" w:cs="Times New Roman"/>
          <w:sz w:val="26"/>
          <w:szCs w:val="26"/>
        </w:rPr>
      </w:pPr>
      <w:bookmarkStart w:id="1" w:name="bookmark4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40" w:lineRule="exact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t>ІІІ. ПЛАНИРАНЕ НА ОБЩЕСТВЕНИТЕ ПОРЪЧКИ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40" w:lineRule="exact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98" w:lineRule="exact"/>
        <w:ind w:left="280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bookmarkStart w:id="2" w:name="bookmark5"/>
      <w:bookmarkEnd w:id="1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>ОПРЕДЕЛЯНЕ НА ПОТРЕБНОСТИТЕ И ОПРЕДЕЛЯНЕ</w:t>
      </w:r>
      <w:bookmarkStart w:id="3" w:name="bookmark6"/>
      <w:bookmarkEnd w:id="2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НА БЮДЖЕТ</w:t>
      </w:r>
      <w:bookmarkEnd w:id="3"/>
    </w:p>
    <w:p w:rsidR="006E2124" w:rsidRPr="00956175" w:rsidRDefault="006E2124" w:rsidP="006E2124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 9. (1) Определянето на потребностите е етап, в който се извършва анализ на потребностите на Административен съд - Сливен, които следва да бъдат удовлетворени за период от 12 месеца.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(2) Процесът по планиране на обществените поръчки обхваща изпълнението на следните дейности: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1. заявяване на потребностите от доставки, стоки, услуги и строителство, тяхното обобщаване и анализ;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Fonts w:ascii="Times New Roman" w:hAnsi="Times New Roman" w:cs="Times New Roman"/>
        </w:rPr>
        <w:tab/>
        <w:t xml:space="preserve">2. </w:t>
      </w:r>
      <w:r w:rsidRPr="00956175">
        <w:rPr>
          <w:rStyle w:val="2"/>
          <w:rFonts w:ascii="Times New Roman" w:hAnsi="Times New Roman" w:cs="Times New Roman"/>
          <w:color w:val="000000"/>
        </w:rPr>
        <w:t>изготвяне на разчет за необходимите средства за финансиране на потребностите по т.1 и изчисляване на прогнозната стойност на предстоящите за възлагане обществени поръчки;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Fonts w:ascii="Times New Roman" w:hAnsi="Times New Roman" w:cs="Times New Roman"/>
        </w:rPr>
        <w:tab/>
        <w:t xml:space="preserve">3. </w:t>
      </w:r>
      <w:r w:rsidRPr="00956175">
        <w:rPr>
          <w:rStyle w:val="2"/>
          <w:rFonts w:ascii="Times New Roman" w:hAnsi="Times New Roman" w:cs="Times New Roman"/>
          <w:color w:val="000000"/>
        </w:rPr>
        <w:t xml:space="preserve">определяне на приложимия ред за възлагане на обществените поръчки, съгласно ЗОП; 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4. разпределяне на отговорностите по подготовката на документацията за възлагане на обществените поръчки между отговорните длъжностни лица;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5. изготвяне и утвърждаване на план-график на обществените поръчки за период от 12 месеца.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 xml:space="preserve">Чл.10.(1) В срок до 1 декември на предходната бюджетна година отговорното длъжностно лице заявява потребности от доставка на стоки, услуги или строителство, които да бъдат възложени за период от 12 месеца. 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(2) Заявяването на потребностите се извършва чрез попълване на заявка, към която задължително се посочват мотиви за направените предложения.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(3) Заявките се обобщават от главния счетоводител в рамките на срока по ал. 1.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Чл.11.(1) При наличие на заявки по чл.10, ал.3, в срок до 20 декември на текущата година, главният счетоводител подготвя и представя за разглеждане от съдебния администратор обобщена заявка за потребностите от провеждане на обществени поръчки за период от 12 месеца.</w:t>
      </w:r>
    </w:p>
    <w:p w:rsidR="006E2124" w:rsidRPr="00956175" w:rsidRDefault="006E2124" w:rsidP="006E2124">
      <w:pPr>
        <w:pStyle w:val="20"/>
        <w:shd w:val="clear" w:color="auto" w:fill="auto"/>
        <w:tabs>
          <w:tab w:val="num" w:pos="0"/>
          <w:tab w:val="left" w:pos="103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ab/>
        <w:t>(2) Обобщената заявка по ал. 1 се съставя на база заявките по чл.10 и след извършен анализ относно:</w:t>
      </w:r>
    </w:p>
    <w:p w:rsidR="006E2124" w:rsidRPr="00956175" w:rsidRDefault="006E2124" w:rsidP="006E2124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/>
        <w:ind w:firstLine="108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наличието на предложения за възлагане на идентични или сходни (систематично свързани) дейности, които са части от предмета на една обществена поръчка;</w:t>
      </w:r>
    </w:p>
    <w:p w:rsidR="006E2124" w:rsidRPr="00956175" w:rsidRDefault="006E2124" w:rsidP="006E2124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108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 хода на изпълнението (краен срок, изпълнени обеми и др.) на действащите договори за периодично повтарящи се доставки и/или услуги, които предстои да бъдат възложени отново през следващия период;</w:t>
      </w:r>
    </w:p>
    <w:p w:rsidR="006E2124" w:rsidRPr="00956175" w:rsidRDefault="006E2124" w:rsidP="006E2124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/>
        <w:ind w:firstLine="108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размера на разходите за текущата и за предходната година за периодично повтарящи се доставки и услуги;</w:t>
      </w:r>
    </w:p>
    <w:p w:rsidR="006E2124" w:rsidRPr="00956175" w:rsidRDefault="006E2124" w:rsidP="006E2124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/>
        <w:ind w:firstLine="108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необходимостта от корекции (спрямо текущата година) в количествата и/или стойността на периодично повтарящи се доставки и услуги, които ще бъдат възлагани;</w:t>
      </w:r>
    </w:p>
    <w:p w:rsidR="006E2124" w:rsidRPr="00956175" w:rsidRDefault="006E2124" w:rsidP="006E2124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/>
        <w:ind w:firstLine="108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възможностите за финансово обезпечаване на заявените потребности през следващата година.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02"/>
        </w:tabs>
        <w:spacing w:before="0" w:after="0"/>
        <w:jc w:val="both"/>
        <w:rPr>
          <w:rStyle w:val="2"/>
          <w:rFonts w:ascii="Times New Roman" w:hAnsi="Times New Roman" w:cs="Times New Roman"/>
        </w:rPr>
      </w:pPr>
      <w:r w:rsidRPr="00956175">
        <w:rPr>
          <w:rFonts w:ascii="Times New Roman" w:hAnsi="Times New Roman" w:cs="Times New Roman"/>
        </w:rPr>
        <w:tab/>
        <w:t xml:space="preserve">(3) </w:t>
      </w:r>
      <w:r w:rsidRPr="00956175">
        <w:rPr>
          <w:rStyle w:val="2"/>
          <w:rFonts w:ascii="Times New Roman" w:hAnsi="Times New Roman" w:cs="Times New Roman"/>
          <w:color w:val="000000"/>
        </w:rPr>
        <w:t>Преценката по ал. 2, т. 4 може да бъде предшествана от извършване на пазарно проучване.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80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Чл.12. При наличието на основанията по чл. 11, в срок до края на месец февруари на следващата година съдебният администратор разглежда обобщената заявка за потребностите от обществени поръчки и след преценка на приоритетите и размера на средствата, които могат да бъдат осигурени за финансиране на заявените обществени поръчки, я представя на административния ръководител за одобрение.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80"/>
        </w:tabs>
        <w:spacing w:before="0" w:after="0"/>
        <w:jc w:val="both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after="239" w:line="340" w:lineRule="exact"/>
        <w:ind w:left="320"/>
        <w:rPr>
          <w:rFonts w:ascii="Times New Roman" w:hAnsi="Times New Roman" w:cs="Times New Roman"/>
          <w:sz w:val="26"/>
          <w:szCs w:val="26"/>
        </w:rPr>
      </w:pPr>
      <w:bookmarkStart w:id="4" w:name="bookmark7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>ИЗГОТВЯНЕ И УТВЪРЖДАВАНЕ НА ПЛАН-ГРАФИК</w:t>
      </w:r>
      <w:bookmarkEnd w:id="4"/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Чл.13.(1) При констатирани 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необходимости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 xml:space="preserve"> и наличието на одобрение по чл.12, в срок до 30 март главният счетоводител изготвят проект на план-график на обществените поръчки, които ще се възлагат през следващите 12 месеца, считано от 1 април на съответната година.</w:t>
      </w:r>
    </w:p>
    <w:p w:rsidR="006E2124" w:rsidRPr="00956175" w:rsidRDefault="006E2124" w:rsidP="006E212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Проектът на план-график на обществените поръчки включва всички одобрени по чл. 12 доставки, услуги и строителство, независимо от стойността им.</w:t>
      </w:r>
    </w:p>
    <w:p w:rsidR="006E2124" w:rsidRPr="00956175" w:rsidRDefault="006E2124" w:rsidP="006E212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проекта на план-график задължително се включва следната информация: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описание на предмета на поръчката, вкл. на обособените позиции, ако има такива;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вида на процедурата, определена в съответствие с чл. 18 от ЗОП и въз основа на планираните средства, прогнозна стойност на поръчката;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реда за възлагане на обществената поръчка по ЗОП, в съответствие с прогнозната й стойност;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източника на финансиране;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началната дата за стартиране на процедурата;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ориентировъчната дата на обявяване на процедурата;</w:t>
      </w:r>
    </w:p>
    <w:p w:rsidR="006E2124" w:rsidRPr="00956175" w:rsidRDefault="006E2124" w:rsidP="006E212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прогнозна дата за обявяване на процедурата</w:t>
      </w:r>
    </w:p>
    <w:p w:rsidR="006E2124" w:rsidRPr="00956175" w:rsidRDefault="006E2124" w:rsidP="006E212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прогнозен период за провеждане на процедурата;</w:t>
      </w:r>
    </w:p>
    <w:p w:rsidR="006E2124" w:rsidRPr="00956175" w:rsidRDefault="006E2124" w:rsidP="006E212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предполагаем краен срок за финализиране на процедурата;</w:t>
      </w:r>
    </w:p>
    <w:p w:rsidR="006E2124" w:rsidRPr="00956175" w:rsidRDefault="006E2124" w:rsidP="006E212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предполагаемия краен срок за изпълнение на обществената поръчка;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конкретни служител/и, които ще бъдат отговорни за съответната обществена поръчка;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наличието на действащ договор със същия предмет;</w:t>
      </w:r>
    </w:p>
    <w:p w:rsidR="006E2124" w:rsidRPr="00956175" w:rsidRDefault="006E2124" w:rsidP="006E212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/>
        <w:ind w:firstLine="56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срок/дата на изтичане на действащия договор.</w:t>
      </w:r>
    </w:p>
    <w:p w:rsidR="006E2124" w:rsidRPr="00956175" w:rsidRDefault="006E2124" w:rsidP="006E212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проекта на план-график като отговорник за подготовката на заданието за всяка обществена поръчка се посочва служител, с чийто функционални задължения е свързан предмета на конкретната обществена поръчка.</w:t>
      </w:r>
    </w:p>
    <w:p w:rsidR="006E2124" w:rsidRPr="00956175" w:rsidRDefault="006E2124" w:rsidP="006E2124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 При определяне на сроковете по ал. 3, т. 5 и т. 6 задължително се взема предвид крайния срок на действие на предходен договор със същия предмет, ако има такъв.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Чл.14.(1) План-графикът на обществените поръчки се утвърждава със заповед на административния ръководител и се публикува на вътрешната страница на съда.</w:t>
      </w:r>
    </w:p>
    <w:p w:rsidR="006E2124" w:rsidRPr="00956175" w:rsidRDefault="006E2124" w:rsidP="006E2124">
      <w:pPr>
        <w:pStyle w:val="20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Контролът по изпълнението на план-графика на обществените поръчки се осъществява от съдебния администратор и определените отговорници.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Чл.15.(1) В случай, че през годината възникне необходимост от възлагане на обществени поръчки, които не са включени в утвърдения план- график, заявителят инициира изменението му с докладна записка съгласувана от съдебния администратор.</w:t>
      </w:r>
    </w:p>
    <w:p w:rsidR="006E2124" w:rsidRPr="00956175" w:rsidRDefault="006E2124" w:rsidP="006E2124">
      <w:pPr>
        <w:pStyle w:val="2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Изменението на план-графика на обществените поръчки се извършва със заповед на административния ръководител, която се публикува на вътрешната страница на съда.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Включените в план-графика обществените поръчки не задължават Административен съд – Сливен да проведе съответните процедури за възлагане на обществени поръчки.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b/>
          <w:color w:val="000000"/>
        </w:rPr>
      </w:pPr>
      <w:r w:rsidRPr="00956175">
        <w:rPr>
          <w:rStyle w:val="2"/>
          <w:rFonts w:ascii="Times New Roman" w:hAnsi="Times New Roman" w:cs="Times New Roman"/>
          <w:b/>
          <w:color w:val="000000"/>
        </w:rPr>
        <w:t>ІV. ПРОФИЛ НА КУПУВАЧА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Чл.16.(1) Административен съд – Сливен поддържа профил на купувача на интернет страницата си.</w:t>
      </w:r>
    </w:p>
    <w:p w:rsidR="006E2124" w:rsidRPr="00956175" w:rsidRDefault="006E2124" w:rsidP="006E2124">
      <w:pPr>
        <w:pStyle w:val="20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профила на купувача се публикуват под формата на електронни документи: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всички решения, обявления и покани, свързани с откриването, възлагането, изпълнението и прекратяването на обществените поръчки;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документациите за обществени поръчки, с изключение на случаите, при които поради технически причини или такива, свързани със защита на информацията, не е възможно осигуряване на неограничен, пълен и пряк достъп чрез електронни средства;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разясненията, предоставени от възложителите във връзка с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обществените поръчки;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протоколите и окончателните доклади на комисиите за провеждане на процедурите;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договорите за обществени поръчки и рамковите споразумения, включително приложенията към тях;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допълнителните споразумения за изменения на договорите за обществени поръчки и рамковите споразумения;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обявите за събиране на оферти и поканите до определени лица;</w:t>
      </w:r>
    </w:p>
    <w:p w:rsidR="006E2124" w:rsidRPr="00956175" w:rsidRDefault="006E2124" w:rsidP="006E2124">
      <w:pPr>
        <w:pStyle w:val="20"/>
        <w:numPr>
          <w:ilvl w:val="0"/>
          <w:numId w:val="7"/>
        </w:numPr>
        <w:shd w:val="clear" w:color="auto" w:fill="auto"/>
        <w:tabs>
          <w:tab w:val="left" w:pos="93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становищата на Агенцията по обществени поръчки във връзка с осъществявания от нея предварителен контрол.</w:t>
      </w:r>
    </w:p>
    <w:p w:rsidR="006E2124" w:rsidRPr="00956175" w:rsidRDefault="006E2124" w:rsidP="006E212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Документите по ал. 2 за всяка обществена поръчка се обособяват в електронна преписка.</w:t>
      </w:r>
    </w:p>
    <w:p w:rsidR="006E2124" w:rsidRPr="00956175" w:rsidRDefault="006E2124" w:rsidP="006E2124">
      <w:pPr>
        <w:pStyle w:val="20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случаите на изключението по ал. 2, т. 2 чрез профила на купувача се оповестяват начинът, мястото и редът за получаване на документите, които не са достъпни чрез електронни средства.</w:t>
      </w:r>
    </w:p>
    <w:p w:rsidR="006E2124" w:rsidRPr="00956175" w:rsidRDefault="006E2124" w:rsidP="006E2124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/>
        <w:ind w:firstLine="900"/>
        <w:jc w:val="both"/>
        <w:rPr>
          <w:rStyle w:val="2"/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При публикуване на документите по ал. 2 се заличава информацията, по отношение на която участниците правомерно са се позовали на 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конфиденциалност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 xml:space="preserve"> във връзка с наличието на търговска тайна, както и информация, която е защитена със закон. На мястото на заличената информация се посочва основанието за заличаване.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85"/>
        </w:tabs>
        <w:spacing w:before="0" w:after="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Чл.17.(1) Редът и сроковете за публикуване на документите в профила на купувача се определят с правилника за прилагане на закона.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85"/>
        </w:tabs>
        <w:spacing w:before="0" w:after="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ab/>
        <w:t>(2) С публикуването на документите на профила на купувача се приема, че заинтересованите лица, кандидатите и/или участниците са уведомени относно отразените в тях обстоятелства, освен ако друго не е предвидено в този закон.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Чл.18.(1) Документите по чл.16, ал.2, които се публикуват в Регистъра на обществените поръчки или на Портала за обществени поръчки, след съгласуването им по ред, определен от настоящите Вътрешни правила, се изготвят и изпращат в АОП от съдебния администратор или друг упълномощен потребител в Регистъра на обществените поръчки.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Fonts w:ascii="Times New Roman" w:hAnsi="Times New Roman" w:cs="Times New Roman"/>
        </w:rPr>
        <w:t xml:space="preserve">(2) </w:t>
      </w:r>
      <w:r w:rsidRPr="00956175">
        <w:rPr>
          <w:rStyle w:val="2"/>
          <w:rFonts w:ascii="Times New Roman" w:hAnsi="Times New Roman" w:cs="Times New Roman"/>
          <w:color w:val="000000"/>
        </w:rPr>
        <w:t>Документите и информацията по ал. 1 се предоставят от съдебния администратор незабавно на системният администратор за публикуването им в профил на купувача.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Чл.19.(1) За всяка конкретна обществена поръчка системният администратор обособява самостоятелен раздел в профил на купувача, представляващ електронна преписка със самостоятелен идентификационен номер и дата на създаването.</w:t>
      </w:r>
    </w:p>
    <w:p w:rsidR="006E2124" w:rsidRPr="00956175" w:rsidRDefault="006E2124" w:rsidP="006E2124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Самостоятелният раздел за всяка обществена поръчка се поддържа от системния администратор в профила на купувача до изтичането на една година от:</w:t>
      </w:r>
    </w:p>
    <w:p w:rsidR="006E2124" w:rsidRPr="00956175" w:rsidRDefault="006E2124" w:rsidP="006E2124">
      <w:pPr>
        <w:pStyle w:val="20"/>
        <w:numPr>
          <w:ilvl w:val="0"/>
          <w:numId w:val="9"/>
        </w:numPr>
        <w:shd w:val="clear" w:color="auto" w:fill="auto"/>
        <w:tabs>
          <w:tab w:val="left" w:pos="92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приключването или прекратяването на процедурата - когато не е сключен договор;</w:t>
      </w:r>
    </w:p>
    <w:p w:rsidR="006E2124" w:rsidRPr="00956175" w:rsidRDefault="006E2124" w:rsidP="006E2124">
      <w:pPr>
        <w:pStyle w:val="20"/>
        <w:numPr>
          <w:ilvl w:val="0"/>
          <w:numId w:val="9"/>
        </w:numPr>
        <w:shd w:val="clear" w:color="auto" w:fill="auto"/>
        <w:tabs>
          <w:tab w:val="left" w:pos="928"/>
        </w:tabs>
        <w:spacing w:before="0" w:after="171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изпълнението на всички задължения по договора, съответно на всички задължения по договорите в рамковото споразумение.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  <w:bookmarkStart w:id="5" w:name="bookmark9"/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lastRenderedPageBreak/>
        <w:t>V. ПОДГОТОВКА И ОБЯВЯВАНЕ НА ПРОЦЕДУРИ ЗА</w:t>
      </w:r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br/>
        <w:t>ВЪЗЛАГАНЕ НА ОБЩЕСТВЕНИ ПОРЪЧКИ</w:t>
      </w:r>
      <w:bookmarkEnd w:id="5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bookmarkStart w:id="6" w:name="bookmark10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>ПОДГОТОВКА И ПУБЛИКУВАНЕ НА ПРЕДВАРИТЕЛНИ ОБЯВЛЕНИЯ ЗА ПЛАНИРАНИТЕ ОБЩЕСТВЕНИ</w:t>
      </w:r>
      <w:bookmarkStart w:id="7" w:name="bookmark11"/>
      <w:bookmarkEnd w:id="6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ПОРЪЧКИ</w:t>
      </w:r>
      <w:bookmarkEnd w:id="7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Чл.20.(1) За предвидените в план-графика процедури за възлагане на обществени поръчки или рамкови споразумения, съдебния администрация изготвя предварителното обявление, което след подписването му от определения възложител, изпраща в Регистъра на обществените поръчки.</w:t>
      </w:r>
    </w:p>
    <w:p w:rsidR="006E2124" w:rsidRPr="00956175" w:rsidRDefault="006E2124" w:rsidP="006E2124">
      <w:pPr>
        <w:pStyle w:val="20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Упълномощеният потребител за работа в Регистъра изпраща предварителните обявления до изпълнителния директор на Агенцията по обществени поръчки за публикуване в Регистъра на обществените поръчки в срок до 1 март на съответната година.</w:t>
      </w:r>
    </w:p>
    <w:p w:rsidR="006E2124" w:rsidRPr="00956175" w:rsidRDefault="006E2124" w:rsidP="006E2124">
      <w:pPr>
        <w:pStyle w:val="20"/>
        <w:numPr>
          <w:ilvl w:val="0"/>
          <w:numId w:val="10"/>
        </w:numPr>
        <w:shd w:val="clear" w:color="auto" w:fill="auto"/>
        <w:tabs>
          <w:tab w:val="left" w:pos="99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Предварителните обявления се публикуват в профила на купувача на електронната страница на съда след изпращане по електронен път до Агенцията за обществени поръчки (АОП) на съобщение по утвърден образец.</w:t>
      </w:r>
    </w:p>
    <w:p w:rsidR="006E2124" w:rsidRPr="00956175" w:rsidRDefault="006E2124" w:rsidP="006E2124">
      <w:pPr>
        <w:pStyle w:val="20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Предварителни обявления или съобщения за публикуването им в профила на купувача се изпращат за публикуване и в Официален вестник на Европейския съюз по реда на ал. 1 и 2, при наличие на планиран разход за предстоящата за възлагане поръчка равна или над стойностните прагове, определени в чл. 20 от ЗОП.</w:t>
      </w:r>
    </w:p>
    <w:p w:rsidR="006E2124" w:rsidRPr="00956175" w:rsidRDefault="006E2124" w:rsidP="006E2124">
      <w:pPr>
        <w:pStyle w:val="40"/>
        <w:shd w:val="clear" w:color="auto" w:fill="auto"/>
        <w:spacing w:line="398" w:lineRule="exact"/>
        <w:ind w:firstLine="900"/>
        <w:rPr>
          <w:rStyle w:val="4"/>
          <w:rFonts w:ascii="Times New Roman" w:hAnsi="Times New Roman" w:cs="Times New Roman"/>
          <w:b/>
          <w:bCs/>
          <w:color w:val="000000"/>
        </w:rPr>
      </w:pPr>
    </w:p>
    <w:p w:rsidR="006E2124" w:rsidRPr="00956175" w:rsidRDefault="006E2124" w:rsidP="006E2124">
      <w:pPr>
        <w:pStyle w:val="50"/>
        <w:shd w:val="clear" w:color="auto" w:fill="auto"/>
        <w:spacing w:after="0" w:line="240" w:lineRule="auto"/>
        <w:ind w:firstLine="902"/>
        <w:rPr>
          <w:rStyle w:val="5"/>
          <w:rFonts w:ascii="Times New Roman" w:hAnsi="Times New Roman" w:cs="Times New Roman"/>
          <w:sz w:val="26"/>
          <w:szCs w:val="26"/>
        </w:rPr>
      </w:pPr>
      <w:r w:rsidRPr="00956175">
        <w:rPr>
          <w:rStyle w:val="5"/>
          <w:rFonts w:ascii="Times New Roman" w:hAnsi="Times New Roman" w:cs="Times New Roman"/>
          <w:color w:val="000000"/>
          <w:sz w:val="26"/>
          <w:szCs w:val="26"/>
        </w:rPr>
        <w:t>ПОДГОТОВКА НА ДОКУМЕНТАЦИЯ ЗА ОБЩЕСТВЕНИ ПОРЪЧКИ С ПРОЦЕДУРА ПО ЗОП ИЛИ ПО РЕДА НА ГЛАВА ДВАДЕСЕТ И ПЕТА ОТ ЗОП</w:t>
      </w:r>
    </w:p>
    <w:p w:rsidR="006E2124" w:rsidRPr="00956175" w:rsidRDefault="006E2124" w:rsidP="006E2124">
      <w:pPr>
        <w:pStyle w:val="50"/>
        <w:shd w:val="clear" w:color="auto" w:fill="auto"/>
        <w:spacing w:after="0" w:line="240" w:lineRule="auto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Чл.21.(1) Документация за обществена поръчка се изготвя за всяка обществена поръчка, която съгласно утвърдения план-график, предстои да се възлага с процедура по ЗОП /или по реда на глава двадесет и пета от ЗОП чрез публично състезание или пряко договаряне/.</w:t>
      </w:r>
    </w:p>
    <w:p w:rsidR="006E2124" w:rsidRPr="00956175" w:rsidRDefault="006E2124" w:rsidP="006E2124">
      <w:pPr>
        <w:pStyle w:val="20"/>
        <w:numPr>
          <w:ilvl w:val="0"/>
          <w:numId w:val="11"/>
        </w:numPr>
        <w:shd w:val="clear" w:color="auto" w:fill="auto"/>
        <w:tabs>
          <w:tab w:val="left" w:pos="9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Документацията при провеждане на процедури по ЗОП има задължителното съдържание съгласно разпоредбите на ЗОП.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Чл.22.(1) Главният счетоводител изготвя докладна записка до административния ръководител за процедури финансирани със средства от бюджета на съда за необходимостта от провеждане на обществената поръчка и нейното стартиране.</w:t>
      </w:r>
    </w:p>
    <w:p w:rsidR="006E2124" w:rsidRPr="00956175" w:rsidRDefault="006E2124" w:rsidP="006E2124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Към докладната записка по ал. 1 се прилага проект на заповед, с която се определят отговорните служители за подготовка на документацията. В заповедта се посочва и срока за изготвяне на документацията за участие, който се определя в зависимост от обема и сложността на поръчката, но не може да бъде по кратък от 10 работни дни при процедури по ЗОП.</w:t>
      </w:r>
    </w:p>
    <w:p w:rsidR="006E2124" w:rsidRPr="00956175" w:rsidRDefault="006E2124" w:rsidP="006E2124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Когато отговорното за подготовката на заданието административно звено не разполага с административен капацитет за изготвянето му отговорният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служител може да отправи искане за привличане на външен експерт с образование, квалификация и опит в областта  съобразно предмета на поръчката.</w:t>
      </w:r>
    </w:p>
    <w:p w:rsidR="006E2124" w:rsidRPr="00956175" w:rsidRDefault="006E2124" w:rsidP="006E2124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Условията по привличането и заплащането на външния експерт за подготовка на заданието за всяка конкретна обществена поръчка се определят с договор.</w:t>
      </w:r>
    </w:p>
    <w:p w:rsidR="006E2124" w:rsidRPr="00956175" w:rsidRDefault="006E2124" w:rsidP="006E2124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Административния ръководител на съда определя със заповед състава на комисията за подготовка на документацията по обществената поръчка и публикуването в профил на купувача.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Чл.23.(1) Служителите, определени със заповедта по чл. 22, ал. 5 подготвят проекта на документация за участие в обществената поръчка, която включва регламентираните в ЗОП и правилника за прилагането му документи.</w:t>
      </w:r>
    </w:p>
    <w:p w:rsidR="006E2124" w:rsidRPr="00956175" w:rsidRDefault="006E2124" w:rsidP="006E2124">
      <w:pPr>
        <w:pStyle w:val="20"/>
        <w:numPr>
          <w:ilvl w:val="0"/>
          <w:numId w:val="13"/>
        </w:numPr>
        <w:shd w:val="clear" w:color="auto" w:fill="auto"/>
        <w:tabs>
          <w:tab w:val="left" w:pos="95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Изготвеният проект на документация се съгласува с финансовия контрольор, по отношение на съответствието на документацията с разпоредбите на действащото законодателство, със главния счетоводител по отношение на прогнозна стойност на поръчката и наличието на бюджетен кредит към момента на откриване на поръчката, както и клаузите на проекта на договор, касаещи условията, сроковете и начина на плащане, гаранцията за изпълнение и неустойките при неизпълнение на договора.</w:t>
      </w:r>
    </w:p>
    <w:p w:rsidR="006E2124" w:rsidRPr="00956175" w:rsidRDefault="006E2124" w:rsidP="006E2124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 След съгласуването, служителите, определени със заповедта по чл. 22, ал. 5 окомплектоват окончателно документацията за участие и представят на определения възложител за утвърждаване.</w:t>
      </w: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Чл.24.(1) Когато конкретна процедура по ЗОП подлежи на предварителен контрол по чл.229, ал.1, т.7 от ЗОП, след окончателното окомплектоване и съгласуване на документацията за участие, необходимите документи се изпращат в Агенция за обществени поръчки за осъществяване на предварителен контрол.</w:t>
      </w: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bookmarkStart w:id="8" w:name="bookmark12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>ПРОВЕЖДАНЕ НА ПРОЦЕДУРА ЗА ВЪЗЛАГАНЕ НА ОБЩЕСТВЕНА ПОРЪЧКА ПО ЗОП</w:t>
      </w:r>
      <w:bookmarkEnd w:id="8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Чл.25.(1) След подписване на решение за откриване на процедура за възлагане на обществена поръчка по ЗОП, комисията по чл. 22, ал. 5 предоставя на електронен носител документите, регламентирани с разпоредбите на ЗОП и Правилника за прилагането му.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(2) Съдебният администратор, упълномощен потребител в РОП, носи 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отговарност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 xml:space="preserve"> за изпращане за вписване в Регистъра на обществените поръчки на решението и обявлението за обществена поръчка и публикуване под формата на електронни документи в "Официален вестник” на Европейския съюз в предвидените в закона случаи.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(3) Отговорността за вписване на документите по ал.1 в профила на купувача е на системния администратор.</w:t>
      </w:r>
    </w:p>
    <w:p w:rsidR="006E2124" w:rsidRPr="00956175" w:rsidRDefault="006E2124" w:rsidP="006E2124">
      <w:pPr>
        <w:pStyle w:val="20"/>
        <w:shd w:val="clear" w:color="auto" w:fill="auto"/>
        <w:spacing w:before="0" w:after="0" w:line="317" w:lineRule="exact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Чл.26.(1) При постъпили в предвидения от ЗОП срок писмени искания за разяснения по документацията на обществената поръчка, те незабавно се насочват от възложителя за подготовка на отговор с резолюция към заявителя.</w:t>
      </w:r>
    </w:p>
    <w:p w:rsidR="006E2124" w:rsidRPr="00956175" w:rsidRDefault="006E2124" w:rsidP="006E2124">
      <w:pPr>
        <w:pStyle w:val="20"/>
        <w:numPr>
          <w:ilvl w:val="0"/>
          <w:numId w:val="14"/>
        </w:numPr>
        <w:shd w:val="clear" w:color="auto" w:fill="auto"/>
        <w:tabs>
          <w:tab w:val="left" w:pos="975"/>
        </w:tabs>
        <w:spacing w:before="0" w:after="0" w:line="317" w:lineRule="exact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Писмените разяснения се изготвят от определен член на комисията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по чл.22, ал.5 за всеки конкретен случай, в срок от 3 дни, след което се предоставят за съгласуване от съдебния администратор и след утвърждаване от административния ръководител на съда се публикуват на официалната страница на Административен съд – Сливен в интернет, раздел „Профил на купувача” и се изпращат на лицата, които са ги поискали.</w:t>
      </w:r>
    </w:p>
    <w:p w:rsidR="006E2124" w:rsidRPr="00956175" w:rsidRDefault="006E2124" w:rsidP="006E2124">
      <w:pPr>
        <w:pStyle w:val="20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След публикуването на всяко дадено писмено разяснение по документацията за участие, то става неразделна част от нея, като същото се прилага в обособения самостоятелен раздел на обществената поръчка в профил на купувача.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Чл.27.(1) Офертите или заявленията за участие във всяка процедура по ЗОП се приемат в съда и се съхраняват в каса до началото на заседанието на комисията за провеждане на процедурата, когато се предават на председателя й.</w:t>
      </w:r>
    </w:p>
    <w:p w:rsidR="006E2124" w:rsidRPr="00956175" w:rsidRDefault="006E2124" w:rsidP="006E2124">
      <w:pPr>
        <w:pStyle w:val="20"/>
        <w:numPr>
          <w:ilvl w:val="0"/>
          <w:numId w:val="15"/>
        </w:numPr>
        <w:shd w:val="clear" w:color="auto" w:fill="auto"/>
        <w:tabs>
          <w:tab w:val="left" w:pos="924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(В сила от 1.07.2017 г.) Обменът на информация при възлагане на обществени поръчки се извършва с електронни средства за комуникация.</w:t>
      </w:r>
    </w:p>
    <w:p w:rsidR="006E2124" w:rsidRPr="00956175" w:rsidRDefault="006E2124" w:rsidP="006E2124">
      <w:pPr>
        <w:pStyle w:val="20"/>
        <w:numPr>
          <w:ilvl w:val="0"/>
          <w:numId w:val="15"/>
        </w:numPr>
        <w:shd w:val="clear" w:color="auto" w:fill="auto"/>
        <w:tabs>
          <w:tab w:val="left" w:pos="933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При получаване на оферта или заявление за участие на ръка или по пощата, съдебен служител задължително отбелязва в нарочен входящ регистър следните данни:</w:t>
      </w:r>
    </w:p>
    <w:p w:rsidR="006E2124" w:rsidRPr="00956175" w:rsidRDefault="006E2124" w:rsidP="006E2124">
      <w:pPr>
        <w:pStyle w:val="20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предмет на обществената поръчка;</w:t>
      </w:r>
    </w:p>
    <w:p w:rsidR="006E2124" w:rsidRPr="00956175" w:rsidRDefault="006E2124" w:rsidP="006E2124">
      <w:pPr>
        <w:pStyle w:val="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име/наименование на кандидата/участника;</w:t>
      </w:r>
    </w:p>
    <w:p w:rsidR="006E2124" w:rsidRPr="00956175" w:rsidRDefault="006E2124" w:rsidP="006E2124">
      <w:pPr>
        <w:pStyle w:val="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пореден номер;</w:t>
      </w:r>
    </w:p>
    <w:p w:rsidR="006E2124" w:rsidRPr="00956175" w:rsidRDefault="006E2124" w:rsidP="006E2124">
      <w:pPr>
        <w:pStyle w:val="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дата и час на получаване.</w:t>
      </w:r>
    </w:p>
    <w:p w:rsidR="006E2124" w:rsidRPr="00956175" w:rsidRDefault="006E2124" w:rsidP="006E2124">
      <w:pPr>
        <w:pStyle w:val="20"/>
        <w:numPr>
          <w:ilvl w:val="0"/>
          <w:numId w:val="15"/>
        </w:numPr>
        <w:shd w:val="clear" w:color="auto" w:fill="auto"/>
        <w:tabs>
          <w:tab w:val="left" w:pos="104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Когато офертата е получена на ръка, на приносителя се издава документ, в който се отбелязват обстоятелствата по ал. 3, т. 3 и т. 4.</w:t>
      </w:r>
    </w:p>
    <w:p w:rsidR="006E2124" w:rsidRPr="00956175" w:rsidRDefault="006E2124" w:rsidP="006E2124">
      <w:pPr>
        <w:pStyle w:val="20"/>
        <w:numPr>
          <w:ilvl w:val="0"/>
          <w:numId w:val="15"/>
        </w:numPr>
        <w:shd w:val="clear" w:color="auto" w:fill="auto"/>
        <w:tabs>
          <w:tab w:val="left" w:pos="104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Не се приемат и незабавно се връщат оферти или заявления за участие, които са получени след изтичане на крайния срок за подаването им, както и такива, които са в прозрачен, незапечатан или скъсан плик. Тези обстоятелства се отбелязват във входящия регистър по ал. 3.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Чл.28.(1) 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заявление, отговорният служител предлага:</w:t>
      </w:r>
    </w:p>
    <w:p w:rsidR="006E2124" w:rsidRPr="00956175" w:rsidRDefault="006E2124" w:rsidP="006E2124">
      <w:pPr>
        <w:pStyle w:val="20"/>
        <w:numPr>
          <w:ilvl w:val="0"/>
          <w:numId w:val="17"/>
        </w:numPr>
        <w:shd w:val="clear" w:color="auto" w:fill="auto"/>
        <w:tabs>
          <w:tab w:val="left" w:pos="876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удължаване на срока за подаване на оферти или заявления за участие чрез публикуване на решение за промяна;</w:t>
      </w:r>
    </w:p>
    <w:p w:rsidR="006E2124" w:rsidRPr="00956175" w:rsidRDefault="006E2124" w:rsidP="006E2124">
      <w:pPr>
        <w:pStyle w:val="20"/>
        <w:numPr>
          <w:ilvl w:val="0"/>
          <w:numId w:val="17"/>
        </w:numPr>
        <w:shd w:val="clear" w:color="auto" w:fill="auto"/>
        <w:tabs>
          <w:tab w:val="left" w:pos="89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прекратяване на процедурата;</w:t>
      </w:r>
    </w:p>
    <w:p w:rsidR="006E2124" w:rsidRPr="00956175" w:rsidRDefault="006E2124" w:rsidP="006E2124">
      <w:pPr>
        <w:pStyle w:val="20"/>
        <w:numPr>
          <w:ilvl w:val="0"/>
          <w:numId w:val="17"/>
        </w:numPr>
        <w:shd w:val="clear" w:color="auto" w:fill="auto"/>
        <w:tabs>
          <w:tab w:val="left" w:pos="88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назначаване на комисия за провеждане на процедурата - само в хипотезата на една постъпила оферта или заявление за участие.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Предложението се излага в докладна до административния ръководител  като в зависимост от неговата преценка, се подготвя проект на решение или заповед и  се представя за подпис на възложителя.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Чл.29.(1) Административният ръководител назначава комисия за извършване на подбор на кандидатите и участниците, разглеждане и оценка на офертите и провеждане на преговори и диалог в срок не по-късно от 3 работни дни преди датата на отваряне на офертите или заявленията за участие. Комисията се състои от нечетен брой членове.</w:t>
      </w:r>
    </w:p>
    <w:p w:rsidR="006E2124" w:rsidRPr="00956175" w:rsidRDefault="006E2124" w:rsidP="006E2124">
      <w:pPr>
        <w:pStyle w:val="20"/>
        <w:numPr>
          <w:ilvl w:val="0"/>
          <w:numId w:val="18"/>
        </w:numPr>
        <w:shd w:val="clear" w:color="auto" w:fill="auto"/>
        <w:tabs>
          <w:tab w:val="left" w:pos="96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По отношение на членовете на комисията не трябва да е налице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конфликт на интереси с кандидатите или участниците.</w:t>
      </w:r>
    </w:p>
    <w:p w:rsidR="006E2124" w:rsidRPr="00956175" w:rsidRDefault="006E2124" w:rsidP="006E2124">
      <w:pPr>
        <w:pStyle w:val="20"/>
        <w:numPr>
          <w:ilvl w:val="0"/>
          <w:numId w:val="18"/>
        </w:numPr>
        <w:shd w:val="clear" w:color="auto" w:fill="auto"/>
        <w:tabs>
          <w:tab w:val="left" w:pos="965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Действията на комисията се протоколират, като резултатите от работата й се отразяват в доклад, в предвидените от ЗОП и ППЗОП случаи, който се утвърждава от административния ръководител. Към доклада се прилагат протоколите от работата на комисията.</w:t>
      </w:r>
    </w:p>
    <w:p w:rsidR="006E2124" w:rsidRPr="00956175" w:rsidRDefault="006E2124" w:rsidP="006E2124">
      <w:pPr>
        <w:pStyle w:val="20"/>
        <w:numPr>
          <w:ilvl w:val="0"/>
          <w:numId w:val="18"/>
        </w:numPr>
        <w:shd w:val="clear" w:color="auto" w:fill="auto"/>
        <w:tabs>
          <w:tab w:val="left" w:pos="965"/>
        </w:tabs>
        <w:spacing w:before="0" w:after="0" w:line="317" w:lineRule="exact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Решенията на комисията се вземат с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:rsidR="006E2124" w:rsidRPr="00956175" w:rsidRDefault="006E2124" w:rsidP="006E2124">
      <w:pPr>
        <w:pStyle w:val="20"/>
        <w:numPr>
          <w:ilvl w:val="0"/>
          <w:numId w:val="18"/>
        </w:numPr>
        <w:shd w:val="clear" w:color="auto" w:fill="auto"/>
        <w:tabs>
          <w:tab w:val="left" w:pos="965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Правилата за работа на комисията за извършване на подбор на кандидатите и участниците, разглеждане и оценка на офертите и за провеждане на преговори и диалог се определят от разпоредбите на Закона за обществени поръчки и Правилник за прилагане на закона за обществените поръчки.</w:t>
      </w:r>
    </w:p>
    <w:p w:rsidR="006E2124" w:rsidRPr="00956175" w:rsidRDefault="006E2124" w:rsidP="006E2124">
      <w:pPr>
        <w:pStyle w:val="20"/>
        <w:numPr>
          <w:ilvl w:val="0"/>
          <w:numId w:val="18"/>
        </w:numPr>
        <w:shd w:val="clear" w:color="auto" w:fill="auto"/>
        <w:tabs>
          <w:tab w:val="left" w:pos="999"/>
        </w:tabs>
        <w:spacing w:before="0" w:after="0" w:line="317" w:lineRule="exact"/>
        <w:ind w:firstLine="902"/>
        <w:jc w:val="both"/>
        <w:rPr>
          <w:rStyle w:val="2"/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10-дневен срок от утвърждаване на доклада административния ръководител издава решение за определяне на изпълнител или за прекратяване на процедурата.</w:t>
      </w:r>
    </w:p>
    <w:p w:rsidR="006E2124" w:rsidRPr="00956175" w:rsidRDefault="006E2124" w:rsidP="006E2124">
      <w:pPr>
        <w:pStyle w:val="20"/>
        <w:shd w:val="clear" w:color="auto" w:fill="auto"/>
        <w:tabs>
          <w:tab w:val="left" w:pos="999"/>
        </w:tabs>
        <w:spacing w:before="0" w:after="0" w:line="317" w:lineRule="exact"/>
        <w:jc w:val="both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40" w:lineRule="exact"/>
        <w:ind w:firstLine="902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bookmarkStart w:id="9" w:name="bookmark13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>СКЛЮЧВАНЕ НА ДОГОВОР ЗА ОБЩЕСТВЕНА</w:t>
      </w:r>
      <w:bookmarkStart w:id="10" w:name="bookmark14"/>
      <w:bookmarkEnd w:id="9"/>
      <w:r w:rsidRPr="00956175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ПОРЪЧКА</w:t>
      </w:r>
      <w:bookmarkEnd w:id="10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40" w:lineRule="exact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Чл.30.(1) Когато в резултат от проведена процедура по ЗОП е издадено решение за класиране и определяне на изпълнител, заявителят подготвя проект на договор за обществена поръчка, който съответства на приложения към документацията за участие проект на договор и включва всички предложения от офертата на участника, въз основа на които той е определен за изпълнител. Проектът на договор се изготвя в най-малко 2 (два) екземпляра, за досието на обществената поръчка и за изпълнителя.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След съгласуването на проекта на договора с финансовия контрольор, главният счетоводител организира подписването на проекта на договор от определения за изпълнител участник, след като от него са представени всички изискващи се документи за съответната процедура.</w:t>
      </w:r>
    </w:p>
    <w:p w:rsidR="006E2124" w:rsidRPr="00956175" w:rsidRDefault="006E2124" w:rsidP="006E2124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По време на съгласуването оригиналните документи по ал. 2 се съхраняват от заявителя.</w:t>
      </w:r>
    </w:p>
    <w:p w:rsidR="006E2124" w:rsidRPr="00956175" w:rsidRDefault="006E2124" w:rsidP="006E2124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Всички екземпляри на съгласувания и подписан от изпълнителя проект на договор за обществена поръчка се представят за подпис от административния ръководител и главния счетоводител на съда.</w:t>
      </w:r>
    </w:p>
    <w:p w:rsidR="006E2124" w:rsidRPr="00956175" w:rsidRDefault="006E2124" w:rsidP="006E2124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При проведена процедура, която е подлежала на предварителен контрол по ЗОП, договорът за обществена поръчка не се подписва преди да е публикувано становището на изпълнителния директор на Агенцията по обществени поръчки, както и ако публикуваното становище не потвърждава законосъобразния избор на процедура.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Чл.31.(1) Когато по процедурата е изискана гаранция за обезпечаване на изпълнението на договора, тя се предоставя в избраната от избрания за изпълнител участник.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Гаранцията се освобождава или задържа при условията и в сроковете, предвидени в договора за обществена поръчка.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Чл.32. Отговорният служител, на който е възложена организацията на всяка конкретна процедура за възлагане на обществена поръчка: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1. окомплектова досие за всяка обществена поръчка с цел осигуряване на документална 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проследимост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 xml:space="preserve"> (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одитна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 xml:space="preserve"> пътека) по отношение на всички действия и решения на административния ръководител и действията на комисиите за възлагане на обществени поръчки, независимо дали поръчките се възлагат с електронни средства;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2. представя на съдебния администратор досието на обществената поръчка, включващо: оригинален екземпляр от договора всички решения, обявления, документацията и други допълнителни документи, разясненията, поканите, протоколите, окончателните доклади на комисията, офертите или заявленията за участие, доказателства за предприетите действия по 44, ал.3-5 от ЗОП, описание на причините, поради които се използват други средства за подаване на документи, различни от електронните при електронното подаване, а в случаите на осъществен предварителен контрол - и становищата на Агенцията по обществени поръчки и мотивите на възложителя за неприетите препоръки;</w:t>
      </w: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Fonts w:ascii="Times New Roman" w:hAnsi="Times New Roman" w:cs="Times New Roman"/>
        </w:rPr>
        <w:t xml:space="preserve">3. </w:t>
      </w:r>
      <w:r w:rsidRPr="00956175">
        <w:rPr>
          <w:rStyle w:val="2"/>
          <w:rFonts w:ascii="Times New Roman" w:hAnsi="Times New Roman" w:cs="Times New Roman"/>
          <w:color w:val="000000"/>
        </w:rPr>
        <w:t>подготвя на електронен носител информация за сключен договор по образец и я предоставя на съдебния администратор, упълномощен за потребител в РОП за изпращане за вписване в Регистъра на обществените поръчки в предвиденият в ЗОП срок, както и до „Официален вестник” на ЕС, ако има основания за това.</w:t>
      </w:r>
    </w:p>
    <w:p w:rsidR="006E2124" w:rsidRPr="00956175" w:rsidRDefault="006E2124" w:rsidP="006E2124">
      <w:pPr>
        <w:pStyle w:val="20"/>
        <w:shd w:val="clear" w:color="auto" w:fill="auto"/>
        <w:spacing w:before="0"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  <w:bookmarkStart w:id="11" w:name="bookmark16"/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t>VІ. ПРАВИЛА ЗА ВЪЗЛАГАНЕ НА ОБЩЕСТВЕНИ</w:t>
      </w:r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br/>
        <w:t>ПОРЪЧКИ НА НИСКА СТОЙНОСТ</w:t>
      </w:r>
      <w:bookmarkEnd w:id="11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240" w:lineRule="auto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Чл.33.(1) В деня на публикуване на обявата по чл.187, ал.1 от ЗОП на профила на купувача съдебният администратор представя на системния администратор за публикуване кратка информация за поръчката на портала. </w:t>
      </w:r>
    </w:p>
    <w:p w:rsidR="006E2124" w:rsidRPr="00956175" w:rsidRDefault="006E2124" w:rsidP="006E2124">
      <w:pPr>
        <w:pStyle w:val="20"/>
        <w:numPr>
          <w:ilvl w:val="0"/>
          <w:numId w:val="19"/>
        </w:numPr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Информацията по ал. 1 се попълва по образец и съдържа данни за възложителя, кратко описание на предмета на поръчката, срок за получаване на оферти. </w:t>
      </w:r>
    </w:p>
    <w:p w:rsidR="006E2124" w:rsidRPr="00956175" w:rsidRDefault="006E2124" w:rsidP="006E2124">
      <w:pPr>
        <w:pStyle w:val="2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случаите по чл.188, ал.2 от ЗОП, заявителя изпраща информацията по ал. 1, в която посочва удължения срок за получаване на оферти.</w:t>
      </w:r>
    </w:p>
    <w:p w:rsidR="006E2124" w:rsidRPr="00956175" w:rsidRDefault="006E2124" w:rsidP="006E2124">
      <w:pPr>
        <w:pStyle w:val="20"/>
        <w:numPr>
          <w:ilvl w:val="0"/>
          <w:numId w:val="19"/>
        </w:numPr>
        <w:shd w:val="clear" w:color="auto" w:fill="auto"/>
        <w:tabs>
          <w:tab w:val="left" w:pos="978"/>
        </w:tabs>
        <w:spacing w:before="0" w:after="0" w:line="317" w:lineRule="exact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случаите по чл.193 от ЗОП заявителя оттегля информацията по ал. 1 от портала.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Чл.34.(1) Административният ръководител със заповед определя комисия от нечетен брой лица, която да разгледа и оцени получените оферти.</w:t>
      </w:r>
    </w:p>
    <w:p w:rsidR="006E2124" w:rsidRPr="00956175" w:rsidRDefault="006E2124" w:rsidP="006E2124">
      <w:pPr>
        <w:pStyle w:val="20"/>
        <w:numPr>
          <w:ilvl w:val="0"/>
          <w:numId w:val="20"/>
        </w:numPr>
        <w:shd w:val="clear" w:color="auto" w:fill="auto"/>
        <w:tabs>
          <w:tab w:val="left" w:pos="995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6E2124" w:rsidRPr="00956175" w:rsidRDefault="006E2124" w:rsidP="006E2124">
      <w:pPr>
        <w:pStyle w:val="20"/>
        <w:numPr>
          <w:ilvl w:val="0"/>
          <w:numId w:val="20"/>
        </w:numPr>
        <w:shd w:val="clear" w:color="auto" w:fill="auto"/>
        <w:tabs>
          <w:tab w:val="left" w:pos="991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участниците и се публикува в профила на купувача.</w:t>
      </w:r>
    </w:p>
    <w:p w:rsidR="006E2124" w:rsidRPr="00956175" w:rsidRDefault="006E2124" w:rsidP="006E2124">
      <w:pPr>
        <w:pStyle w:val="20"/>
        <w:numPr>
          <w:ilvl w:val="0"/>
          <w:numId w:val="20"/>
        </w:numPr>
        <w:shd w:val="clear" w:color="auto" w:fill="auto"/>
        <w:tabs>
          <w:tab w:val="left" w:pos="990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Към офертата участниците подават декларация по образец за липсата на обстоятелствата по чл.54, ал.1, т.1 - 5 и 7 от ЗОП.</w:t>
      </w:r>
    </w:p>
    <w:p w:rsidR="006E2124" w:rsidRPr="00956175" w:rsidRDefault="006E2124" w:rsidP="006E2124">
      <w:pPr>
        <w:pStyle w:val="20"/>
        <w:numPr>
          <w:ilvl w:val="0"/>
          <w:numId w:val="20"/>
        </w:numPr>
        <w:shd w:val="clear" w:color="auto" w:fill="auto"/>
        <w:tabs>
          <w:tab w:val="left" w:pos="987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Декларацията за липсата на обстоятелствата по чл.54, ал.1, т.1, 2 и 7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чл.54, ал.1, т.3-5 от ЗОП се подписва от лицето, което може самостоятелно да го представлява.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 35. (1) Когато стойността на обществена поръчка не изисква изборът на изпълнител да се извърши с процедура по ЗОП, възлагането се извършва директно.</w:t>
      </w:r>
    </w:p>
    <w:p w:rsidR="006E2124" w:rsidRPr="00956175" w:rsidRDefault="006E2124" w:rsidP="006E2124">
      <w:pPr>
        <w:pStyle w:val="20"/>
        <w:numPr>
          <w:ilvl w:val="0"/>
          <w:numId w:val="21"/>
        </w:numPr>
        <w:shd w:val="clear" w:color="auto" w:fill="auto"/>
        <w:tabs>
          <w:tab w:val="left" w:pos="1094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Инициирането на ангажименти за извършване на разход се осъществява по ред определен от административния ръководител на Административен съд - Сливен.</w:t>
      </w:r>
    </w:p>
    <w:p w:rsidR="006E2124" w:rsidRPr="00956175" w:rsidRDefault="006E2124" w:rsidP="006E2124">
      <w:pPr>
        <w:pStyle w:val="20"/>
        <w:numPr>
          <w:ilvl w:val="0"/>
          <w:numId w:val="21"/>
        </w:numPr>
        <w:shd w:val="clear" w:color="auto" w:fill="auto"/>
        <w:tabs>
          <w:tab w:val="left" w:pos="987"/>
        </w:tabs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Когато се извършват разходи за доставки и услуги на стойности, допускащи директно възлагане, отчитането се извършва с първични платежни документи. </w:t>
      </w:r>
      <w:r w:rsidRPr="00956175">
        <w:rPr>
          <w:rStyle w:val="2"/>
          <w:rFonts w:ascii="Times New Roman" w:hAnsi="Times New Roman" w:cs="Times New Roman"/>
        </w:rPr>
        <w:t>При необходимост от сключване на писмен договор, същият се изготвя от главния счетоводител и се съгласува с финансов контрольор.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Чл.36. Съдебният администратор отговаря за организирането, изготвянето и изпращането на информация по електронна поща с електронен подпис до Агенцията по обществени поръчки данни за договори за обществени поръчки, включително страни, предмет, обща стойност, изплатени суми и/или обезщетения, дата на сключване, а когато е приложимо - и дата и правно основание за прекратяване на договора; в случаите на неизпълнение на договор за обществена поръчка - кратко описание на неизпълнението на договора, датата, на която е установено, и/или срок, за който се прилага основанието за отстраняване.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after="229" w:line="340" w:lineRule="exact"/>
        <w:ind w:left="260" w:firstLine="900"/>
        <w:jc w:val="left"/>
        <w:rPr>
          <w:rFonts w:ascii="Times New Roman" w:hAnsi="Times New Roman" w:cs="Times New Roman"/>
          <w:b/>
        </w:rPr>
      </w:pPr>
      <w:bookmarkStart w:id="12" w:name="bookmark17"/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t>VІІ. ПРОСЛЕДЯВАНЕ ИЗПЪЛНЕНИЕТО НА ДОГОВОРИТЕ</w:t>
      </w:r>
      <w:bookmarkEnd w:id="12"/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Чл.37.(1) Отговорност по изпълнението на всички договори за доставки, услуги или строителство, независимо от приложения ред за избор на изпълнител, се носи от главния счетоводител.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Контролът по изпълнението на договори с периодично изпълнение се осъществява в срок до 5 работни дни от сключването на договора, а при другите договори - до 5 работни дни преди изтичане на срока им за изпълнение.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Чл.38.(1) Главният счетоводител, на който е възложен контрола по изпълнение на договорите задължително получава копие от съответния договор и от приложенията към него и следи за:</w:t>
      </w:r>
    </w:p>
    <w:p w:rsidR="006E2124" w:rsidRPr="00956175" w:rsidRDefault="006E2124" w:rsidP="006E2124">
      <w:pPr>
        <w:pStyle w:val="20"/>
        <w:numPr>
          <w:ilvl w:val="0"/>
          <w:numId w:val="22"/>
        </w:numPr>
        <w:shd w:val="clear" w:color="auto" w:fill="auto"/>
        <w:tabs>
          <w:tab w:val="left" w:pos="858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спазване на общата стойност и срока за изпълнение на договора;</w:t>
      </w:r>
    </w:p>
    <w:p w:rsidR="006E2124" w:rsidRPr="00956175" w:rsidRDefault="006E2124" w:rsidP="006E2124">
      <w:pPr>
        <w:pStyle w:val="20"/>
        <w:numPr>
          <w:ilvl w:val="0"/>
          <w:numId w:val="22"/>
        </w:numPr>
        <w:shd w:val="clear" w:color="auto" w:fill="auto"/>
        <w:tabs>
          <w:tab w:val="left" w:pos="86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съответствието на изпълнението с изискванията по договора относно техническите спецификации, изискванията за качество и количество, както и за други параметри, съобразно предмета на поръчката и клаузите на договора.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(2) При установени несъответствия в изпълнението, незабавно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уведомява административния ръководител и съдебния администратор.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Чл.39.(1) Приемането на изпълнението по договорите за доставки, услуги или строителство се извършва от комисия, назначена със заповед на административния </w:t>
      </w:r>
      <w:proofErr w:type="spellStart"/>
      <w:r w:rsidRPr="00956175">
        <w:rPr>
          <w:rStyle w:val="2"/>
          <w:rFonts w:ascii="Times New Roman" w:hAnsi="Times New Roman" w:cs="Times New Roman"/>
          <w:color w:val="000000"/>
        </w:rPr>
        <w:t>рътоководител</w:t>
      </w:r>
      <w:proofErr w:type="spellEnd"/>
      <w:r w:rsidRPr="00956175">
        <w:rPr>
          <w:rStyle w:val="2"/>
          <w:rFonts w:ascii="Times New Roman" w:hAnsi="Times New Roman" w:cs="Times New Roman"/>
          <w:color w:val="000000"/>
        </w:rPr>
        <w:t>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(2) Приемането на изпълнението се оформя в протокол, в който се описват всички недостатъци на изпълнението, ако са установени такива, и се определя подходящ срок за отстраняването им. Протоколът се оформя двустранно с подписи на упълномощени представители на изпълнителя.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Чл.40. Главният счетоводител, на който е възложено упражняването на контрол по изпълнението на договора уведомява съдебния администратор за приемане на работата, като предава своевременно съставените и подписани документи за това и становище в случай, че следва да се предприемат действия по удържане на гаранция или налагане на неустойки по договора.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Чл.41.(1) Плащанията по договорите за обществени поръчки се осъществяват от главния счетоводител, съобразно клаузите им, след представяне и проверка на необходимите документи, удостоверяващи настъпването на основание за плащане от лицето, отговорно за изпълнението на договора.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Чл.42.(1) Лицата, определени със заповед на административния ръководител водят регистър за проведените процедури по ЗОП.</w:t>
      </w:r>
    </w:p>
    <w:p w:rsidR="006E2124" w:rsidRPr="00956175" w:rsidRDefault="006E2124" w:rsidP="006E2124">
      <w:pPr>
        <w:pStyle w:val="20"/>
        <w:numPr>
          <w:ilvl w:val="0"/>
          <w:numId w:val="23"/>
        </w:numPr>
        <w:shd w:val="clear" w:color="auto" w:fill="auto"/>
        <w:tabs>
          <w:tab w:val="left" w:pos="104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 срок до 30 януари на текущата година главният счетоводител представя информацията по ал. 1 в доклад пред административния ръководител за възложените през предходната година обществени поръчки, който съдържа информация за: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25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броя на възложените обществени поръчки и съотношението им с първоначално планираните;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2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броя на възложените обществени поръчки, които не са първоначално планирани;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62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стойност на сключените договори;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67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информация за изпълнителите на обществени поръчки;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2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наличието и броя на постъпили жалби срещу решения, действия или бездействия, във връзка с проведени процедури по ЗОП;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67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вид и размер на наложени договорни санкции при неизпълнение;</w:t>
      </w:r>
    </w:p>
    <w:p w:rsidR="006E2124" w:rsidRPr="00956175" w:rsidRDefault="006E2124" w:rsidP="006E2124">
      <w:pPr>
        <w:pStyle w:val="20"/>
        <w:numPr>
          <w:ilvl w:val="0"/>
          <w:numId w:val="24"/>
        </w:numPr>
        <w:shd w:val="clear" w:color="auto" w:fill="auto"/>
        <w:tabs>
          <w:tab w:val="left" w:pos="967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изплатената сума по съответните договори;</w:t>
      </w:r>
    </w:p>
    <w:p w:rsidR="006E2124" w:rsidRPr="00956175" w:rsidRDefault="006E2124" w:rsidP="006E2124">
      <w:pPr>
        <w:pStyle w:val="20"/>
        <w:numPr>
          <w:ilvl w:val="0"/>
          <w:numId w:val="23"/>
        </w:numPr>
        <w:shd w:val="clear" w:color="auto" w:fill="auto"/>
        <w:tabs>
          <w:tab w:val="left" w:pos="1045"/>
        </w:tabs>
        <w:spacing w:before="0" w:after="0"/>
        <w:ind w:firstLine="902"/>
        <w:jc w:val="both"/>
        <w:rPr>
          <w:rStyle w:val="2"/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Административният ръководител разглежда доклада по ал. 2 и го приема за сведение.</w:t>
      </w:r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94" w:lineRule="exact"/>
        <w:ind w:firstLine="902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  <w:bookmarkStart w:id="13" w:name="bookmark18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94" w:lineRule="exact"/>
        <w:ind w:firstLine="902"/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</w:pPr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t>VІІІ. СЪСТАВЯНЕ И СЪХРАНЕНИЕ НА ДОСИЕТАТА ЗА</w:t>
      </w:r>
      <w:r w:rsidRPr="00956175">
        <w:rPr>
          <w:rStyle w:val="21"/>
          <w:rFonts w:ascii="Times New Roman" w:hAnsi="Times New Roman" w:cs="Times New Roman"/>
          <w:b/>
          <w:color w:val="000000"/>
          <w:sz w:val="26"/>
          <w:szCs w:val="26"/>
        </w:rPr>
        <w:br/>
        <w:t>ОБЩЕСТВЕНИ ПОРЪЧКИ</w:t>
      </w:r>
      <w:bookmarkEnd w:id="13"/>
    </w:p>
    <w:p w:rsidR="006E2124" w:rsidRPr="00956175" w:rsidRDefault="006E2124" w:rsidP="006E2124">
      <w:pPr>
        <w:pStyle w:val="22"/>
        <w:keepNext/>
        <w:keepLines/>
        <w:shd w:val="clear" w:color="auto" w:fill="auto"/>
        <w:spacing w:before="0" w:line="394" w:lineRule="exact"/>
        <w:ind w:firstLine="902"/>
        <w:rPr>
          <w:rFonts w:ascii="Times New Roman" w:hAnsi="Times New Roman" w:cs="Times New Roman"/>
        </w:rPr>
      </w:pP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2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 xml:space="preserve">Чл.43.(1) Отговорният служител предава на съдебния администратор досието за всяка обществена поръчка, възложена с процедура по ЗОП, който съхранява същите до изтичане срока на действие на договора за обществена поръчка, след което го предава за съхранение в учрежденския архив, съобразно </w:t>
      </w:r>
      <w:r w:rsidRPr="00956175">
        <w:rPr>
          <w:rStyle w:val="2"/>
          <w:rFonts w:ascii="Times New Roman" w:hAnsi="Times New Roman" w:cs="Times New Roman"/>
          <w:color w:val="000000"/>
        </w:rPr>
        <w:lastRenderedPageBreak/>
        <w:t>утвърдените вътрешни правила.</w:t>
      </w:r>
    </w:p>
    <w:p w:rsidR="006E2124" w:rsidRPr="00956175" w:rsidRDefault="006E2124" w:rsidP="006E2124">
      <w:pPr>
        <w:pStyle w:val="20"/>
        <w:numPr>
          <w:ilvl w:val="0"/>
          <w:numId w:val="25"/>
        </w:numPr>
        <w:shd w:val="clear" w:color="auto" w:fill="auto"/>
        <w:tabs>
          <w:tab w:val="left" w:pos="960"/>
        </w:tabs>
        <w:spacing w:before="0"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Финансовите досиета на обществените поръчки се съхраняват от главния счетоводител.</w:t>
      </w:r>
    </w:p>
    <w:p w:rsidR="006E2124" w:rsidRPr="00956175" w:rsidRDefault="006E2124" w:rsidP="006E2124">
      <w:pPr>
        <w:pStyle w:val="20"/>
        <w:numPr>
          <w:ilvl w:val="0"/>
          <w:numId w:val="25"/>
        </w:numPr>
        <w:shd w:val="clear" w:color="auto" w:fill="auto"/>
        <w:tabs>
          <w:tab w:val="left" w:pos="96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Досиетата на процедури по ЗОП, които са прекратени се съхраняват в предвидения от закона срок, считано от датата на решението за прекратяване.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Чл.44.(1) Достъп до досиетата за обществени поръчки и съдържащите се в тях документи се осигурява от съдебния администратор, а достъп до финансовите досиета на обществените поръчки от главния счетоводител.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.</w:t>
      </w:r>
    </w:p>
    <w:p w:rsidR="006E2124" w:rsidRPr="00956175" w:rsidRDefault="006E2124" w:rsidP="006E2124">
      <w:pPr>
        <w:pStyle w:val="40"/>
        <w:shd w:val="clear" w:color="auto" w:fill="auto"/>
        <w:spacing w:after="229" w:line="340" w:lineRule="exact"/>
        <w:ind w:firstLine="900"/>
        <w:rPr>
          <w:rFonts w:ascii="Times New Roman" w:hAnsi="Times New Roman" w:cs="Times New Roman"/>
          <w:sz w:val="26"/>
          <w:szCs w:val="26"/>
        </w:rPr>
      </w:pPr>
      <w:r w:rsidRPr="00956175">
        <w:rPr>
          <w:rStyle w:val="4"/>
          <w:rFonts w:ascii="Times New Roman" w:hAnsi="Times New Roman" w:cs="Times New Roman"/>
          <w:bCs/>
          <w:color w:val="000000"/>
          <w:sz w:val="26"/>
          <w:szCs w:val="26"/>
        </w:rPr>
        <w:t>ІХ. ДОПЪЛНИТЕЛНИ РАЗПОРЕДБИ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По смисъла на тези правила: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Style w:val="2"/>
          <w:rFonts w:ascii="Times New Roman" w:hAnsi="Times New Roman" w:cs="Times New Roman"/>
          <w:color w:val="000000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§1. „Заявители на обществени поръчки” са съдебните служители, определени за материално отговорни лица от административния ръководител на Административен съд - Сливен.</w:t>
      </w:r>
    </w:p>
    <w:p w:rsidR="006E2124" w:rsidRPr="00956175" w:rsidRDefault="006E2124" w:rsidP="006E2124">
      <w:pPr>
        <w:pStyle w:val="20"/>
        <w:shd w:val="clear" w:color="auto" w:fill="auto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956175">
        <w:rPr>
          <w:rStyle w:val="2"/>
          <w:rFonts w:ascii="Times New Roman" w:hAnsi="Times New Roman" w:cs="Times New Roman"/>
          <w:color w:val="000000"/>
        </w:rPr>
        <w:t>§2. Предварителен контрол за законосъобразност при възлагане на обществени поръчки се осъществява съгласно Вътрешните правила и процедури за осъществяване на предварителен контрол за законосъобразност в Административен съд - Сливен.</w:t>
      </w:r>
    </w:p>
    <w:p w:rsidR="006E2124" w:rsidRPr="00956175" w:rsidRDefault="006E2124" w:rsidP="006E2124">
      <w:pPr>
        <w:rPr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720"/>
        </w:tabs>
        <w:jc w:val="both"/>
        <w:rPr>
          <w:b/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720"/>
        </w:tabs>
        <w:jc w:val="both"/>
        <w:rPr>
          <w:b/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720"/>
        </w:tabs>
        <w:jc w:val="both"/>
        <w:rPr>
          <w:b/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720"/>
        </w:tabs>
        <w:jc w:val="both"/>
        <w:rPr>
          <w:b/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jc w:val="center"/>
        <w:rPr>
          <w:color w:val="000000"/>
          <w:sz w:val="26"/>
          <w:szCs w:val="26"/>
          <w:lang w:val="bg-BG"/>
        </w:rPr>
      </w:pPr>
      <w:r w:rsidRPr="00956175">
        <w:rPr>
          <w:b/>
          <w:bCs/>
          <w:color w:val="000000"/>
          <w:sz w:val="26"/>
          <w:szCs w:val="26"/>
          <w:lang w:val="bg-BG"/>
        </w:rPr>
        <w:t>Х. ЗАКЛЮЧИТЕЛНИ РАЗПОРЕДБИ</w:t>
      </w:r>
    </w:p>
    <w:p w:rsidR="006E2124" w:rsidRPr="00956175" w:rsidRDefault="006E2124" w:rsidP="006E2124">
      <w:pPr>
        <w:jc w:val="both"/>
        <w:rPr>
          <w:color w:val="000000"/>
          <w:sz w:val="26"/>
          <w:szCs w:val="26"/>
          <w:lang w:val="bg-BG"/>
        </w:rPr>
      </w:pPr>
    </w:p>
    <w:p w:rsidR="006E2124" w:rsidRPr="00956175" w:rsidRDefault="006E2124" w:rsidP="006E2124">
      <w:pPr>
        <w:tabs>
          <w:tab w:val="left" w:pos="345"/>
          <w:tab w:val="left" w:pos="846"/>
        </w:tabs>
        <w:jc w:val="both"/>
        <w:rPr>
          <w:color w:val="000000"/>
          <w:sz w:val="26"/>
          <w:szCs w:val="26"/>
          <w:lang w:val="bg-BG"/>
        </w:rPr>
      </w:pPr>
      <w:r w:rsidRPr="00956175">
        <w:rPr>
          <w:color w:val="000000"/>
          <w:sz w:val="26"/>
          <w:szCs w:val="26"/>
        </w:rPr>
        <w:t> </w:t>
      </w:r>
      <w:r w:rsidRPr="00956175">
        <w:rPr>
          <w:color w:val="000000"/>
          <w:sz w:val="26"/>
          <w:szCs w:val="26"/>
          <w:lang w:val="bg-BG"/>
        </w:rPr>
        <w:tab/>
      </w:r>
      <w:r w:rsidRPr="00956175">
        <w:rPr>
          <w:color w:val="000000"/>
          <w:sz w:val="26"/>
          <w:szCs w:val="26"/>
          <w:lang w:val="bg-BG"/>
        </w:rPr>
        <w:tab/>
        <w:t>§3. Настоящите правила са изготвени във връзка с разпоредбите на Закона за финансово управление и контрол в публичния сектор.</w:t>
      </w:r>
    </w:p>
    <w:p w:rsidR="006E2124" w:rsidRPr="00956175" w:rsidRDefault="006E2124" w:rsidP="006E2124">
      <w:pPr>
        <w:tabs>
          <w:tab w:val="left" w:pos="345"/>
          <w:tab w:val="left" w:pos="846"/>
        </w:tabs>
        <w:jc w:val="both"/>
        <w:rPr>
          <w:color w:val="000000"/>
          <w:sz w:val="26"/>
          <w:szCs w:val="26"/>
        </w:rPr>
      </w:pPr>
      <w:r w:rsidRPr="00956175">
        <w:rPr>
          <w:color w:val="000000"/>
          <w:sz w:val="26"/>
          <w:szCs w:val="26"/>
          <w:lang w:val="bg-BG"/>
        </w:rPr>
        <w:tab/>
      </w:r>
      <w:r w:rsidRPr="00956175">
        <w:rPr>
          <w:color w:val="000000"/>
          <w:sz w:val="26"/>
          <w:szCs w:val="26"/>
          <w:lang w:val="bg-BG"/>
        </w:rPr>
        <w:tab/>
        <w:t>§4. Правилата отменят одобрените със Заповед № РД-13-118/01.07.2015г. на административния ръководител Правила за възлагане на обществени поръчки в Административен съд – Сливен.</w:t>
      </w:r>
    </w:p>
    <w:p w:rsidR="006E2124" w:rsidRPr="00956175" w:rsidRDefault="006E2124" w:rsidP="006E2124">
      <w:pPr>
        <w:tabs>
          <w:tab w:val="left" w:pos="345"/>
          <w:tab w:val="left" w:pos="846"/>
        </w:tabs>
        <w:jc w:val="both"/>
        <w:rPr>
          <w:color w:val="000000"/>
          <w:sz w:val="26"/>
          <w:szCs w:val="26"/>
          <w:lang w:val="bg-BG"/>
        </w:rPr>
      </w:pPr>
      <w:r w:rsidRPr="00956175">
        <w:rPr>
          <w:color w:val="000000"/>
          <w:sz w:val="26"/>
          <w:szCs w:val="26"/>
        </w:rPr>
        <w:tab/>
      </w:r>
      <w:r w:rsidRPr="00956175">
        <w:rPr>
          <w:color w:val="000000"/>
          <w:sz w:val="26"/>
          <w:szCs w:val="26"/>
        </w:rPr>
        <w:tab/>
      </w:r>
      <w:r w:rsidRPr="00956175">
        <w:rPr>
          <w:color w:val="000000"/>
          <w:sz w:val="26"/>
          <w:szCs w:val="26"/>
          <w:lang w:val="bg-BG"/>
        </w:rPr>
        <w:t>§5. Правилата влизат в сила от датата на утвърждаването им със Заповед на председателя на Административен съд</w:t>
      </w:r>
    </w:p>
    <w:p w:rsidR="006E2124" w:rsidRPr="00956175" w:rsidRDefault="006E2124" w:rsidP="006E2124">
      <w:pPr>
        <w:tabs>
          <w:tab w:val="left" w:pos="345"/>
          <w:tab w:val="left" w:pos="846"/>
        </w:tabs>
        <w:jc w:val="both"/>
        <w:rPr>
          <w:color w:val="000000"/>
          <w:sz w:val="26"/>
          <w:szCs w:val="26"/>
          <w:lang w:val="bg-BG"/>
        </w:rPr>
      </w:pPr>
      <w:r w:rsidRPr="00956175">
        <w:rPr>
          <w:color w:val="000000"/>
          <w:sz w:val="26"/>
          <w:szCs w:val="26"/>
          <w:lang w:val="bg-BG"/>
        </w:rPr>
        <w:t> </w:t>
      </w:r>
      <w:r w:rsidRPr="00956175">
        <w:rPr>
          <w:color w:val="000000"/>
          <w:sz w:val="26"/>
          <w:szCs w:val="26"/>
          <w:lang w:val="bg-BG"/>
        </w:rPr>
        <w:tab/>
      </w:r>
      <w:r w:rsidRPr="00956175">
        <w:rPr>
          <w:color w:val="000000"/>
          <w:sz w:val="26"/>
          <w:szCs w:val="26"/>
          <w:lang w:val="bg-BG"/>
        </w:rPr>
        <w:tab/>
        <w:t>§</w:t>
      </w:r>
      <w:r w:rsidRPr="00956175">
        <w:rPr>
          <w:color w:val="000000"/>
          <w:sz w:val="26"/>
          <w:szCs w:val="26"/>
        </w:rPr>
        <w:t>6</w:t>
      </w:r>
      <w:r w:rsidRPr="00956175">
        <w:rPr>
          <w:color w:val="000000"/>
          <w:sz w:val="26"/>
          <w:szCs w:val="26"/>
          <w:lang w:val="bg-BG"/>
        </w:rPr>
        <w:t>.</w:t>
      </w:r>
      <w:r w:rsidRPr="00956175">
        <w:rPr>
          <w:color w:val="000000"/>
          <w:sz w:val="26"/>
          <w:szCs w:val="26"/>
          <w:lang w:val="bg-BG"/>
        </w:rPr>
        <w:tab/>
        <w:t>Със заповед на административния ръководител могат да се уреждат и други въпроси по организацията на работа на служителите, във връзка с прилагане на нормативните документи, регламентиращи провеждането на обществените поръчки.</w:t>
      </w:r>
    </w:p>
    <w:p w:rsidR="006E2124" w:rsidRPr="00956175" w:rsidRDefault="006E2124" w:rsidP="006E2124">
      <w:pPr>
        <w:pStyle w:val="FR3"/>
        <w:ind w:left="0"/>
        <w:jc w:val="both"/>
        <w:rPr>
          <w:rFonts w:ascii="Times New Roman" w:hAnsi="Times New Roman"/>
          <w:lang w:val="bg-BG"/>
        </w:rPr>
      </w:pPr>
    </w:p>
    <w:p w:rsidR="006E2124" w:rsidRPr="00956175" w:rsidRDefault="006E2124" w:rsidP="006E2124">
      <w:pPr>
        <w:jc w:val="center"/>
        <w:rPr>
          <w:sz w:val="26"/>
          <w:szCs w:val="26"/>
          <w:lang w:val="bg-BG"/>
        </w:rPr>
      </w:pPr>
    </w:p>
    <w:p w:rsidR="00AF55B9" w:rsidRPr="00956175" w:rsidRDefault="00AF55B9"/>
    <w:sectPr w:rsidR="00AF55B9" w:rsidRPr="0095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7"/>
    <w:multiLevelType w:val="multilevel"/>
    <w:tmpl w:val="0000001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9"/>
    <w:multiLevelType w:val="multilevel"/>
    <w:tmpl w:val="0000001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D"/>
    <w:multiLevelType w:val="multilevel"/>
    <w:tmpl w:val="000000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21"/>
    <w:multiLevelType w:val="multilevel"/>
    <w:tmpl w:val="0000002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23"/>
    <w:multiLevelType w:val="multilevel"/>
    <w:tmpl w:val="0000002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25"/>
    <w:multiLevelType w:val="multilevel"/>
    <w:tmpl w:val="0000002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7"/>
    <w:multiLevelType w:val="multilevel"/>
    <w:tmpl w:val="0000002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9"/>
    <w:multiLevelType w:val="multilevel"/>
    <w:tmpl w:val="0000002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000002B"/>
    <w:multiLevelType w:val="multilevel"/>
    <w:tmpl w:val="0000002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7">
    <w:nsid w:val="00000031"/>
    <w:multiLevelType w:val="multilevel"/>
    <w:tmpl w:val="0000003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8">
    <w:nsid w:val="00000035"/>
    <w:multiLevelType w:val="multilevel"/>
    <w:tmpl w:val="000000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9">
    <w:nsid w:val="00000037"/>
    <w:multiLevelType w:val="multilevel"/>
    <w:tmpl w:val="0000003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0">
    <w:nsid w:val="00000039"/>
    <w:multiLevelType w:val="multilevel"/>
    <w:tmpl w:val="000000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1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2">
    <w:nsid w:val="0000003F"/>
    <w:multiLevelType w:val="multilevel"/>
    <w:tmpl w:val="0000003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3">
    <w:nsid w:val="00000041"/>
    <w:multiLevelType w:val="multilevel"/>
    <w:tmpl w:val="00000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00000043"/>
    <w:multiLevelType w:val="multilevel"/>
    <w:tmpl w:val="0000004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0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4"/>
    <w:rsid w:val="006E2124"/>
    <w:rsid w:val="00956175"/>
    <w:rsid w:val="00A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1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E2124"/>
    <w:pPr>
      <w:jc w:val="center"/>
    </w:pPr>
    <w:rPr>
      <w:b/>
      <w:bCs/>
      <w:sz w:val="28"/>
      <w:lang w:val="bg-BG"/>
    </w:rPr>
  </w:style>
  <w:style w:type="character" w:customStyle="1" w:styleId="a5">
    <w:name w:val="Основен текст Знак"/>
    <w:basedOn w:val="a0"/>
    <w:link w:val="a4"/>
    <w:semiHidden/>
    <w:rsid w:val="006E21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3">
    <w:name w:val="FR3"/>
    <w:rsid w:val="006E2124"/>
    <w:pPr>
      <w:widowControl w:val="0"/>
      <w:spacing w:after="0" w:line="240" w:lineRule="auto"/>
      <w:ind w:left="3720"/>
    </w:pPr>
    <w:rPr>
      <w:rFonts w:ascii="Courier New" w:eastAsia="Times New Roman" w:hAnsi="Courier New" w:cs="Times New Roman"/>
      <w:noProof/>
      <w:sz w:val="12"/>
      <w:szCs w:val="20"/>
      <w:lang w:val="en-US"/>
    </w:rPr>
  </w:style>
  <w:style w:type="character" w:customStyle="1" w:styleId="2">
    <w:name w:val="Основен текст (2)_"/>
    <w:link w:val="20"/>
    <w:locked/>
    <w:rsid w:val="006E2124"/>
    <w:rPr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6E2124"/>
    <w:pPr>
      <w:widowControl w:val="0"/>
      <w:shd w:val="clear" w:color="auto" w:fill="FFFFFF"/>
      <w:spacing w:before="420" w:after="2400" w:line="312" w:lineRule="exact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4">
    <w:name w:val="Основен текст (4)_"/>
    <w:link w:val="40"/>
    <w:locked/>
    <w:rsid w:val="006E2124"/>
    <w:rPr>
      <w:b/>
      <w:bCs/>
      <w:sz w:val="34"/>
      <w:szCs w:val="34"/>
      <w:shd w:val="clear" w:color="auto" w:fill="FFFFFF"/>
    </w:rPr>
  </w:style>
  <w:style w:type="paragraph" w:customStyle="1" w:styleId="40">
    <w:name w:val="Основен текст (4)"/>
    <w:basedOn w:val="a"/>
    <w:link w:val="4"/>
    <w:rsid w:val="006E2124"/>
    <w:pPr>
      <w:widowControl w:val="0"/>
      <w:shd w:val="clear" w:color="auto" w:fill="FFFFFF"/>
      <w:spacing w:line="40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bg-BG"/>
    </w:rPr>
  </w:style>
  <w:style w:type="character" w:customStyle="1" w:styleId="21">
    <w:name w:val="Заглавие #2_"/>
    <w:link w:val="22"/>
    <w:locked/>
    <w:rsid w:val="006E2124"/>
    <w:rPr>
      <w:sz w:val="34"/>
      <w:szCs w:val="34"/>
      <w:shd w:val="clear" w:color="auto" w:fill="FFFFFF"/>
    </w:rPr>
  </w:style>
  <w:style w:type="paragraph" w:customStyle="1" w:styleId="22">
    <w:name w:val="Заглавие #2"/>
    <w:basedOn w:val="a"/>
    <w:link w:val="21"/>
    <w:rsid w:val="006E2124"/>
    <w:pPr>
      <w:widowControl w:val="0"/>
      <w:shd w:val="clear" w:color="auto" w:fill="FFFFFF"/>
      <w:spacing w:before="120" w:line="418" w:lineRule="exact"/>
      <w:jc w:val="center"/>
      <w:outlineLvl w:val="1"/>
    </w:pPr>
    <w:rPr>
      <w:rFonts w:asciiTheme="minorHAnsi" w:eastAsiaTheme="minorHAnsi" w:hAnsiTheme="minorHAnsi" w:cstheme="minorBidi"/>
      <w:sz w:val="34"/>
      <w:szCs w:val="34"/>
      <w:lang w:val="bg-BG"/>
    </w:rPr>
  </w:style>
  <w:style w:type="character" w:customStyle="1" w:styleId="5">
    <w:name w:val="Основен текст (5)_"/>
    <w:link w:val="50"/>
    <w:locked/>
    <w:rsid w:val="006E2124"/>
    <w:rPr>
      <w:sz w:val="34"/>
      <w:szCs w:val="34"/>
      <w:shd w:val="clear" w:color="auto" w:fill="FFFFFF"/>
    </w:rPr>
  </w:style>
  <w:style w:type="paragraph" w:customStyle="1" w:styleId="50">
    <w:name w:val="Основен текст (5)"/>
    <w:basedOn w:val="a"/>
    <w:link w:val="5"/>
    <w:rsid w:val="006E2124"/>
    <w:pPr>
      <w:widowControl w:val="0"/>
      <w:shd w:val="clear" w:color="auto" w:fill="FFFFFF"/>
      <w:spacing w:after="180" w:line="398" w:lineRule="exact"/>
      <w:jc w:val="center"/>
    </w:pPr>
    <w:rPr>
      <w:rFonts w:asciiTheme="minorHAnsi" w:eastAsiaTheme="minorHAnsi" w:hAnsiTheme="minorHAnsi" w:cstheme="minorBidi"/>
      <w:sz w:val="34"/>
      <w:szCs w:val="3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1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E2124"/>
    <w:pPr>
      <w:jc w:val="center"/>
    </w:pPr>
    <w:rPr>
      <w:b/>
      <w:bCs/>
      <w:sz w:val="28"/>
      <w:lang w:val="bg-BG"/>
    </w:rPr>
  </w:style>
  <w:style w:type="character" w:customStyle="1" w:styleId="a5">
    <w:name w:val="Основен текст Знак"/>
    <w:basedOn w:val="a0"/>
    <w:link w:val="a4"/>
    <w:semiHidden/>
    <w:rsid w:val="006E21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3">
    <w:name w:val="FR3"/>
    <w:rsid w:val="006E2124"/>
    <w:pPr>
      <w:widowControl w:val="0"/>
      <w:spacing w:after="0" w:line="240" w:lineRule="auto"/>
      <w:ind w:left="3720"/>
    </w:pPr>
    <w:rPr>
      <w:rFonts w:ascii="Courier New" w:eastAsia="Times New Roman" w:hAnsi="Courier New" w:cs="Times New Roman"/>
      <w:noProof/>
      <w:sz w:val="12"/>
      <w:szCs w:val="20"/>
      <w:lang w:val="en-US"/>
    </w:rPr>
  </w:style>
  <w:style w:type="character" w:customStyle="1" w:styleId="2">
    <w:name w:val="Основен текст (2)_"/>
    <w:link w:val="20"/>
    <w:locked/>
    <w:rsid w:val="006E2124"/>
    <w:rPr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6E2124"/>
    <w:pPr>
      <w:widowControl w:val="0"/>
      <w:shd w:val="clear" w:color="auto" w:fill="FFFFFF"/>
      <w:spacing w:before="420" w:after="2400" w:line="312" w:lineRule="exact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4">
    <w:name w:val="Основен текст (4)_"/>
    <w:link w:val="40"/>
    <w:locked/>
    <w:rsid w:val="006E2124"/>
    <w:rPr>
      <w:b/>
      <w:bCs/>
      <w:sz w:val="34"/>
      <w:szCs w:val="34"/>
      <w:shd w:val="clear" w:color="auto" w:fill="FFFFFF"/>
    </w:rPr>
  </w:style>
  <w:style w:type="paragraph" w:customStyle="1" w:styleId="40">
    <w:name w:val="Основен текст (4)"/>
    <w:basedOn w:val="a"/>
    <w:link w:val="4"/>
    <w:rsid w:val="006E2124"/>
    <w:pPr>
      <w:widowControl w:val="0"/>
      <w:shd w:val="clear" w:color="auto" w:fill="FFFFFF"/>
      <w:spacing w:line="40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bg-BG"/>
    </w:rPr>
  </w:style>
  <w:style w:type="character" w:customStyle="1" w:styleId="21">
    <w:name w:val="Заглавие #2_"/>
    <w:link w:val="22"/>
    <w:locked/>
    <w:rsid w:val="006E2124"/>
    <w:rPr>
      <w:sz w:val="34"/>
      <w:szCs w:val="34"/>
      <w:shd w:val="clear" w:color="auto" w:fill="FFFFFF"/>
    </w:rPr>
  </w:style>
  <w:style w:type="paragraph" w:customStyle="1" w:styleId="22">
    <w:name w:val="Заглавие #2"/>
    <w:basedOn w:val="a"/>
    <w:link w:val="21"/>
    <w:rsid w:val="006E2124"/>
    <w:pPr>
      <w:widowControl w:val="0"/>
      <w:shd w:val="clear" w:color="auto" w:fill="FFFFFF"/>
      <w:spacing w:before="120" w:line="418" w:lineRule="exact"/>
      <w:jc w:val="center"/>
      <w:outlineLvl w:val="1"/>
    </w:pPr>
    <w:rPr>
      <w:rFonts w:asciiTheme="minorHAnsi" w:eastAsiaTheme="minorHAnsi" w:hAnsiTheme="minorHAnsi" w:cstheme="minorBidi"/>
      <w:sz w:val="34"/>
      <w:szCs w:val="34"/>
      <w:lang w:val="bg-BG"/>
    </w:rPr>
  </w:style>
  <w:style w:type="character" w:customStyle="1" w:styleId="5">
    <w:name w:val="Основен текст (5)_"/>
    <w:link w:val="50"/>
    <w:locked/>
    <w:rsid w:val="006E2124"/>
    <w:rPr>
      <w:sz w:val="34"/>
      <w:szCs w:val="34"/>
      <w:shd w:val="clear" w:color="auto" w:fill="FFFFFF"/>
    </w:rPr>
  </w:style>
  <w:style w:type="paragraph" w:customStyle="1" w:styleId="50">
    <w:name w:val="Основен текст (5)"/>
    <w:basedOn w:val="a"/>
    <w:link w:val="5"/>
    <w:rsid w:val="006E2124"/>
    <w:pPr>
      <w:widowControl w:val="0"/>
      <w:shd w:val="clear" w:color="auto" w:fill="FFFFFF"/>
      <w:spacing w:after="180" w:line="398" w:lineRule="exact"/>
      <w:jc w:val="center"/>
    </w:pPr>
    <w:rPr>
      <w:rFonts w:asciiTheme="minorHAnsi" w:eastAsiaTheme="minorHAnsi" w:hAnsiTheme="minorHAnsi" w:cstheme="minorBidi"/>
      <w:sz w:val="34"/>
      <w:szCs w:val="3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-sliven@mbox.contac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4838</Words>
  <Characters>27582</Characters>
  <Application>Microsoft Office Word</Application>
  <DocSecurity>0</DocSecurity>
  <Lines>229</Lines>
  <Paragraphs>64</Paragraphs>
  <ScaleCrop>false</ScaleCrop>
  <Company/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2016-09-12T13:05:00Z</dcterms:created>
  <dcterms:modified xsi:type="dcterms:W3CDTF">2021-09-21T08:08:00Z</dcterms:modified>
</cp:coreProperties>
</file>